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lineRule="auto" w:line="360"/>
        <w:rPr>
          <w:rFonts w:ascii="Times New Roman" w:cs="Times New Roman" w:hAnsi="Times New Roman"/>
          <w:b/>
          <w:bCs/>
        </w:rPr>
      </w:pPr>
      <w:r>
        <w:rPr>
          <w:rFonts w:ascii="Times New Roman" w:cs="Times New Roman" w:hAnsi="Times New Roman"/>
          <w:b/>
          <w:bCs/>
        </w:rPr>
        <w:t>MARKING SCHEME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  <w:bCs/>
        </w:rPr>
      </w:pPr>
      <w:r>
        <w:rPr>
          <w:rFonts w:ascii="Times New Roman" w:cs="Times New Roman" w:hAnsi="Times New Roman"/>
          <w:b/>
          <w:bCs/>
        </w:rPr>
        <w:t>BUSINESS STUDIES</w:t>
      </w:r>
      <w:r>
        <w:rPr>
          <w:rFonts w:ascii="Times New Roman" w:cs="Times New Roman" w:hAnsi="Times New Roman"/>
          <w:b/>
          <w:bCs/>
        </w:rPr>
        <w:t xml:space="preserve"> PAPER 1</w:t>
      </w:r>
    </w:p>
    <w:p>
      <w:pPr>
        <w:pStyle w:val="style2"/>
        <w:jc w:val="left"/>
        <w:rPr>
          <w:rFonts w:ascii="Times New Roman" w:hAnsi="Times New Roman"/>
          <w:sz w:val="44"/>
          <w:szCs w:val="44"/>
          <w:u w:val="none"/>
        </w:rPr>
      </w:pPr>
    </w:p>
    <w:p>
      <w:pPr>
        <w:pStyle w:val="style0"/>
        <w:jc w:val="center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B</w:t>
      </w:r>
      <w:r>
        <w:rPr>
          <w:rFonts w:ascii="Times New Roman" w:cs="Times New Roman" w:hAnsi="Times New Roman"/>
          <w:b/>
          <w:bCs/>
          <w:sz w:val="24"/>
          <w:szCs w:val="24"/>
          <w:lang w:val="en-US"/>
        </w:rPr>
        <w:t>U</w:t>
      </w:r>
      <w:r>
        <w:rPr>
          <w:rFonts w:ascii="Times New Roman" w:cs="Times New Roman" w:hAnsi="Times New Roman"/>
          <w:b/>
          <w:bCs/>
          <w:sz w:val="24"/>
          <w:szCs w:val="24"/>
        </w:rPr>
        <w:t>KAK</w:t>
      </w:r>
      <w:r>
        <w:rPr>
          <w:rFonts w:ascii="Times New Roman" w:cs="Times New Roman" w:hAnsi="Times New Roman"/>
          <w:b/>
          <w:bCs/>
          <w:sz w:val="24"/>
          <w:szCs w:val="24"/>
          <w:lang w:val="en-US"/>
        </w:rPr>
        <w:t xml:space="preserve">A 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bCs/>
          <w:sz w:val="24"/>
          <w:szCs w:val="24"/>
        </w:rPr>
        <w:t>END OF TERM 2 2024</w:t>
      </w:r>
      <w:r>
        <w:rPr>
          <w:rFonts w:ascii="Times New Roman" w:cs="Times New Roman" w:hAnsi="Times New Roman"/>
        </w:rPr>
        <w:t xml:space="preserve">  </w:t>
      </w:r>
    </w:p>
    <w:p>
      <w:pPr>
        <w:pStyle w:val="style0"/>
        <w:spacing w:lineRule="auto" w:line="240"/>
        <w:jc w:val="center"/>
        <w:rPr>
          <w:rFonts w:ascii="Times New Roman" w:cs="Times New Roman" w:hAnsi="Times New Roman"/>
          <w:u w:val="single"/>
        </w:rPr>
      </w:pPr>
    </w:p>
    <w:p>
      <w:pPr>
        <w:pStyle w:val="style0"/>
        <w:spacing w:lineRule="auto" w:line="240"/>
        <w:rPr>
          <w:rFonts w:ascii="Times New Roman" w:cs="Times New Roman" w:hAnsi="Times New Roman"/>
          <w:i/>
          <w:iCs/>
        </w:rPr>
      </w:pPr>
    </w:p>
    <w:p>
      <w:pPr>
        <w:pStyle w:val="style0"/>
        <w:spacing w:lineRule="auto" w:line="24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 xml:space="preserve">1.    causes of business failure                              </w:t>
      </w:r>
      <w:r>
        <w:rPr>
          <w:rFonts w:ascii="Times New Roman" w:cs="Times New Roman" w:hAnsi="Times New Roman"/>
        </w:rPr>
        <w:t xml:space="preserve">                               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a. Lack of adequate capital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b. Stiff competition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c. Political instability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d. Lack of market/demand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 xml:space="preserve">e. </w:t>
      </w:r>
      <w:r>
        <w:rPr>
          <w:rFonts w:ascii="Times New Roman" w:cs="Times New Roman" w:hAnsi="Times New Roman"/>
          <w:b/>
        </w:rPr>
        <w:t>Unfavourable</w:t>
      </w:r>
      <w:r>
        <w:rPr>
          <w:rFonts w:ascii="Times New Roman" w:cs="Times New Roman" w:hAnsi="Times New Roman"/>
          <w:b/>
        </w:rPr>
        <w:t xml:space="preserve"> government policy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f. Poor location of business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 xml:space="preserve">g. improper management practices                                           </w:t>
      </w:r>
      <w:r>
        <w:rPr>
          <w:rFonts w:ascii="Times New Roman" w:cs="Times New Roman" w:hAnsi="Times New Roman"/>
          <w:b/>
        </w:rPr>
        <w:t xml:space="preserve">   (</w:t>
      </w:r>
      <w:r>
        <w:rPr>
          <w:rFonts w:ascii="Times New Roman" w:cs="Times New Roman" w:hAnsi="Times New Roman"/>
          <w:b/>
        </w:rPr>
        <w:t xml:space="preserve">Any 4 X1) </w:t>
      </w:r>
    </w:p>
    <w:p>
      <w:pPr>
        <w:pStyle w:val="style0"/>
        <w:spacing w:lineRule="auto" w:line="24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 xml:space="preserve">2. </w:t>
      </w:r>
      <w:r>
        <w:rPr>
          <w:rFonts w:ascii="Times New Roman" w:cs="Times New Roman" w:hAnsi="Times New Roman"/>
        </w:rPr>
        <w:t xml:space="preserve"> C</w:t>
      </w:r>
      <w:r>
        <w:rPr>
          <w:rFonts w:ascii="Times New Roman" w:cs="Times New Roman" w:hAnsi="Times New Roman"/>
        </w:rPr>
        <w:t xml:space="preserve">ircumstances under which goods can be transported using containers   </w:t>
      </w:r>
      <w:r>
        <w:rPr>
          <w:rFonts w:ascii="Times New Roman" w:cs="Times New Roman" w:hAnsi="Times New Roman"/>
        </w:rPr>
        <w:t xml:space="preserve">                             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 xml:space="preserve">a. </w:t>
      </w:r>
      <w:r>
        <w:rPr>
          <w:rFonts w:ascii="Times New Roman" w:cs="Times New Roman" w:hAnsi="Times New Roman"/>
          <w:b/>
        </w:rPr>
        <w:t>When goods are fragile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b. when goods are regular in shape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c. When there is need to use the available space more efficiently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d. When specialized machines for handling goods are available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e. When there is need to cut down on insurance cost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 xml:space="preserve">f. When goods are highly valued and need to be secured from theft                               </w:t>
      </w:r>
      <w:r>
        <w:rPr>
          <w:rFonts w:ascii="Times New Roman" w:cs="Times New Roman" w:hAnsi="Times New Roman"/>
          <w:b/>
        </w:rPr>
        <w:t xml:space="preserve">   (</w:t>
      </w:r>
      <w:r>
        <w:rPr>
          <w:rFonts w:ascii="Times New Roman" w:cs="Times New Roman" w:hAnsi="Times New Roman"/>
          <w:b/>
        </w:rPr>
        <w:t>Any 4X1)</w:t>
      </w:r>
    </w:p>
    <w:p>
      <w:pPr>
        <w:pStyle w:val="style0"/>
        <w:spacing w:lineRule="auto" w:line="240"/>
        <w:rPr>
          <w:rFonts w:ascii="Times New Roman" w:cs="Times New Roman" w:hAnsi="Times New Roman"/>
        </w:rPr>
      </w:pPr>
    </w:p>
    <w:p>
      <w:pPr>
        <w:pStyle w:val="style0"/>
        <w:spacing w:lineRule="auto" w:line="240"/>
        <w:rPr>
          <w:rFonts w:ascii="Times New Roman" w:cs="Times New Roman" w:hAnsi="Times New Roman"/>
        </w:rPr>
      </w:pPr>
    </w:p>
    <w:p>
      <w:pPr>
        <w:pStyle w:val="style0"/>
        <w:spacing w:lineRule="auto" w:line="24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 xml:space="preserve">3. characteristics of money                </w:t>
      </w:r>
      <w:r>
        <w:rPr>
          <w:rFonts w:ascii="Times New Roman" w:cs="Times New Roman" w:hAnsi="Times New Roman"/>
        </w:rPr>
        <w:t xml:space="preserve">                               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a. Malleability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b. Portability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 xml:space="preserve">c. </w:t>
      </w:r>
      <w:r>
        <w:rPr>
          <w:rFonts w:ascii="Times New Roman" w:cs="Times New Roman" w:hAnsi="Times New Roman"/>
          <w:b/>
        </w:rPr>
        <w:t>Cognisability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d. Durability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 xml:space="preserve">e. Not easy to forge                                                                                                        </w:t>
      </w:r>
      <w:r>
        <w:rPr>
          <w:rFonts w:ascii="Times New Roman" w:cs="Times New Roman" w:hAnsi="Times New Roman"/>
          <w:b/>
        </w:rPr>
        <w:t xml:space="preserve">   (</w:t>
      </w:r>
      <w:r>
        <w:rPr>
          <w:rFonts w:ascii="Times New Roman" w:cs="Times New Roman" w:hAnsi="Times New Roman"/>
          <w:b/>
        </w:rPr>
        <w:t>Any 4X1)</w:t>
      </w:r>
    </w:p>
    <w:p>
      <w:pPr>
        <w:pStyle w:val="style0"/>
        <w:spacing w:lineRule="auto" w:line="240"/>
        <w:rPr>
          <w:rFonts w:ascii="Times New Roman" w:cs="Times New Roman" w:hAnsi="Times New Roman"/>
        </w:rPr>
      </w:pPr>
    </w:p>
    <w:p>
      <w:pPr>
        <w:pStyle w:val="style0"/>
        <w:spacing w:lineRule="auto" w:line="24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 xml:space="preserve">4.      </w:t>
      </w:r>
      <w:r>
        <w:rPr>
          <w:rFonts w:ascii="Times New Roman" w:cs="Times New Roman" w:hAnsi="Times New Roman"/>
        </w:rPr>
        <w:t>P</w:t>
      </w:r>
      <w:r>
        <w:rPr>
          <w:rFonts w:ascii="Times New Roman" w:cs="Times New Roman" w:hAnsi="Times New Roman"/>
        </w:rPr>
        <w:t xml:space="preserve">roduct market described below </w:t>
      </w:r>
      <w:r>
        <w:rPr>
          <w:rFonts w:ascii="Times New Roman" w:cs="Times New Roman" w:hAnsi="Times New Roman"/>
        </w:rPr>
        <w:t xml:space="preserve">                         </w:t>
      </w:r>
    </w:p>
    <w:p>
      <w:pPr>
        <w:pStyle w:val="style0"/>
        <w:spacing w:lineRule="auto" w:line="24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a. Buyers and sellers have perfect knowledge of the market</w:t>
      </w:r>
      <w:r>
        <w:rPr>
          <w:rFonts w:ascii="Times New Roman" w:cs="Times New Roman" w:hAnsi="Times New Roman"/>
        </w:rPr>
        <w:t xml:space="preserve"> …………</w:t>
      </w:r>
      <w:r>
        <w:rPr>
          <w:rFonts w:ascii="Times New Roman" w:cs="Times New Roman" w:hAnsi="Times New Roman"/>
          <w:b/>
        </w:rPr>
        <w:t>PERFECT COMPETITION</w:t>
      </w:r>
      <w:r>
        <w:rPr>
          <w:rFonts w:ascii="Times New Roman" w:cs="Times New Roman" w:hAnsi="Times New Roman"/>
        </w:rPr>
        <w:t>……</w:t>
      </w:r>
    </w:p>
    <w:p>
      <w:pPr>
        <w:pStyle w:val="style0"/>
        <w:spacing w:lineRule="auto" w:line="240"/>
        <w:rPr>
          <w:rFonts w:ascii="Times New Roman" w:cs="Times New Roman" w:hAnsi="Times New Roman"/>
        </w:rPr>
      </w:pPr>
    </w:p>
    <w:p>
      <w:pPr>
        <w:pStyle w:val="style0"/>
        <w:spacing w:lineRule="auto" w:line="24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b. Only one seller in the industry</w:t>
      </w:r>
      <w:r>
        <w:rPr>
          <w:rFonts w:ascii="Times New Roman" w:cs="Times New Roman" w:hAnsi="Times New Roman"/>
        </w:rPr>
        <w:t xml:space="preserve"> ……………………</w:t>
      </w:r>
      <w:r>
        <w:rPr>
          <w:rFonts w:ascii="Times New Roman" w:cs="Times New Roman" w:hAnsi="Times New Roman"/>
          <w:b/>
        </w:rPr>
        <w:t>MONOPOLY</w:t>
      </w:r>
      <w:r>
        <w:rPr>
          <w:rFonts w:ascii="Times New Roman" w:cs="Times New Roman" w:hAnsi="Times New Roman"/>
          <w:b/>
        </w:rPr>
        <w:t>…</w:t>
      </w:r>
      <w:r>
        <w:rPr>
          <w:rFonts w:ascii="Times New Roman" w:cs="Times New Roman" w:hAnsi="Times New Roman"/>
        </w:rPr>
        <w:t>…………………………………………….</w:t>
      </w:r>
    </w:p>
    <w:p>
      <w:pPr>
        <w:pStyle w:val="style0"/>
        <w:spacing w:lineRule="auto" w:line="240"/>
        <w:rPr>
          <w:rFonts w:ascii="Times New Roman" w:cs="Times New Roman" w:hAnsi="Times New Roman"/>
        </w:rPr>
      </w:pPr>
    </w:p>
    <w:p>
      <w:pPr>
        <w:pStyle w:val="style0"/>
        <w:spacing w:lineRule="auto" w:line="24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 xml:space="preserve">c. Many sellers dealing with differentiated products which are close substitutes </w:t>
      </w:r>
      <w:r>
        <w:rPr>
          <w:rFonts w:ascii="Times New Roman" w:cs="Times New Roman" w:hAnsi="Times New Roman"/>
        </w:rPr>
        <w:t>……</w:t>
      </w:r>
      <w:r>
        <w:rPr>
          <w:rFonts w:ascii="Times New Roman" w:cs="Times New Roman" w:hAnsi="Times New Roman"/>
          <w:b/>
        </w:rPr>
        <w:t>MONOPOLISTIC COMPETITION</w:t>
      </w:r>
      <w:r>
        <w:rPr>
          <w:rFonts w:ascii="Times New Roman" w:cs="Times New Roman" w:hAnsi="Times New Roman"/>
        </w:rPr>
        <w:t>………</w:t>
      </w:r>
    </w:p>
    <w:p>
      <w:pPr>
        <w:pStyle w:val="style0"/>
        <w:spacing w:lineRule="auto" w:line="240"/>
        <w:rPr>
          <w:rFonts w:ascii="Times New Roman" w:cs="Times New Roman" w:hAnsi="Times New Roman"/>
        </w:rPr>
      </w:pPr>
    </w:p>
    <w:p>
      <w:pPr>
        <w:pStyle w:val="style0"/>
        <w:spacing w:lineRule="auto" w:line="24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d. Few sellers and many buyers</w:t>
      </w:r>
      <w:r>
        <w:rPr>
          <w:rFonts w:ascii="Times New Roman" w:cs="Times New Roman" w:hAnsi="Times New Roman"/>
        </w:rPr>
        <w:t xml:space="preserve"> …………</w:t>
      </w:r>
      <w:r>
        <w:rPr>
          <w:rFonts w:ascii="Times New Roman" w:cs="Times New Roman" w:hAnsi="Times New Roman"/>
          <w:b/>
        </w:rPr>
        <w:t>OLIGOPOLY</w:t>
      </w:r>
      <w:r>
        <w:rPr>
          <w:rFonts w:ascii="Times New Roman" w:cs="Times New Roman" w:hAnsi="Times New Roman"/>
        </w:rPr>
        <w:t>…………………………</w:t>
      </w:r>
    </w:p>
    <w:p>
      <w:pPr>
        <w:pStyle w:val="style0"/>
        <w:spacing w:lineRule="auto" w:line="240"/>
        <w:rPr>
          <w:rFonts w:ascii="Times New Roman" w:cs="Times New Roman" w:hAnsi="Times New Roman"/>
        </w:rPr>
      </w:pPr>
    </w:p>
    <w:p>
      <w:pPr>
        <w:pStyle w:val="style0"/>
        <w:spacing w:lineRule="auto" w:line="24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5. characteristics of a good filing system</w:t>
      </w:r>
      <w:r>
        <w:rPr>
          <w:rFonts w:ascii="Times New Roman" w:cs="Times New Roman" w:hAnsi="Times New Roman"/>
        </w:rPr>
        <w:t xml:space="preserve">    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 xml:space="preserve">  a. Compactness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 xml:space="preserve">  b. Accessibility  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 xml:space="preserve">  c. Safety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d. Economical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e. Flexibility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f. Suitability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 xml:space="preserve">g. Simplicity                                                                                         </w:t>
      </w:r>
      <w:r>
        <w:rPr>
          <w:rFonts w:ascii="Times New Roman" w:cs="Times New Roman" w:hAnsi="Times New Roman"/>
          <w:b/>
        </w:rPr>
        <w:t xml:space="preserve">   (</w:t>
      </w:r>
      <w:r>
        <w:rPr>
          <w:rFonts w:ascii="Times New Roman" w:cs="Times New Roman" w:hAnsi="Times New Roman"/>
          <w:b/>
        </w:rPr>
        <w:t xml:space="preserve">Any 4 X1) </w:t>
      </w:r>
    </w:p>
    <w:p>
      <w:pPr>
        <w:pStyle w:val="style0"/>
        <w:spacing w:lineRule="auto" w:line="24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 xml:space="preserve">6. Highlight three uses of ledger accounts    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a. They are used in preparation of the final statements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b. They are used to record business transactions</w:t>
      </w:r>
    </w:p>
    <w:p>
      <w:pPr>
        <w:pStyle w:val="style0"/>
        <w:spacing w:lineRule="auto" w:line="24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  <w:b/>
        </w:rPr>
        <w:t>c. They can be used for future reference</w:t>
      </w:r>
      <w:r>
        <w:rPr>
          <w:rFonts w:ascii="Times New Roman" w:cs="Times New Roman" w:hAnsi="Times New Roman"/>
        </w:rPr>
        <w:t xml:space="preserve">                            </w:t>
      </w:r>
      <w:r>
        <w:rPr>
          <w:rFonts w:ascii="Times New Roman" w:cs="Times New Roman" w:hAnsi="Times New Roman"/>
        </w:rPr>
        <w:t xml:space="preserve">                               </w:t>
      </w:r>
    </w:p>
    <w:p>
      <w:pPr>
        <w:pStyle w:val="style0"/>
        <w:spacing w:lineRule="auto" w:line="240"/>
        <w:rPr>
          <w:rFonts w:ascii="Times New Roman" w:cs="Times New Roman" w:hAnsi="Times New Roman"/>
        </w:rPr>
      </w:pPr>
    </w:p>
    <w:p>
      <w:pPr>
        <w:pStyle w:val="style0"/>
        <w:spacing w:lineRule="auto" w:line="24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7. State the term given to each of the following statements as used in business studies</w:t>
      </w:r>
      <w:r>
        <w:rPr>
          <w:rFonts w:ascii="Times New Roman" w:cs="Times New Roman" w:hAnsi="Times New Roman"/>
        </w:rPr>
        <w:t xml:space="preserve">       </w:t>
      </w:r>
    </w:p>
    <w:p>
      <w:pPr>
        <w:pStyle w:val="style0"/>
        <w:spacing w:lineRule="auto" w:line="24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Statement.                                                                                                                              Term</w:t>
      </w:r>
    </w:p>
    <w:p>
      <w:pPr>
        <w:pStyle w:val="style0"/>
        <w:spacing w:lineRule="auto" w:line="24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a. Movement of goods and services from the producer to consumer</w:t>
      </w:r>
      <w:r>
        <w:rPr>
          <w:rFonts w:ascii="Times New Roman" w:cs="Times New Roman" w:hAnsi="Times New Roman"/>
        </w:rPr>
        <w:t xml:space="preserve">                     </w:t>
      </w:r>
      <w:r>
        <w:rPr>
          <w:rFonts w:ascii="Times New Roman" w:cs="Times New Roman" w:hAnsi="Times New Roman"/>
          <w:b/>
        </w:rPr>
        <w:t xml:space="preserve"> distribution</w:t>
      </w:r>
    </w:p>
    <w:p>
      <w:pPr>
        <w:pStyle w:val="style0"/>
        <w:spacing w:lineRule="auto" w:line="24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 xml:space="preserve">b. Creation of goods and services.  </w:t>
      </w:r>
      <w:r>
        <w:rPr>
          <w:rFonts w:ascii="Times New Roman" w:cs="Times New Roman" w:hAnsi="Times New Roman"/>
        </w:rPr>
        <w:t xml:space="preserve">                                                                                 </w:t>
      </w:r>
      <w:r>
        <w:rPr>
          <w:rFonts w:ascii="Times New Roman" w:cs="Times New Roman" w:hAnsi="Times New Roman"/>
          <w:b/>
        </w:rPr>
        <w:t xml:space="preserve"> production</w:t>
      </w:r>
    </w:p>
    <w:p>
      <w:pPr>
        <w:pStyle w:val="style0"/>
        <w:spacing w:lineRule="auto" w:line="24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c. Using a good or service</w:t>
      </w:r>
      <w:r>
        <w:rPr>
          <w:rFonts w:ascii="Times New Roman" w:cs="Times New Roman" w:hAnsi="Times New Roman"/>
        </w:rPr>
        <w:t xml:space="preserve">                                                                                                  </w:t>
      </w:r>
      <w:r>
        <w:rPr>
          <w:rFonts w:ascii="Times New Roman" w:cs="Times New Roman" w:hAnsi="Times New Roman"/>
          <w:b/>
        </w:rPr>
        <w:t>consumption</w:t>
      </w:r>
    </w:p>
    <w:p>
      <w:pPr>
        <w:pStyle w:val="style0"/>
        <w:spacing w:lineRule="auto" w:line="24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d. Satisfaction derived from using a good or service</w:t>
      </w:r>
      <w:r>
        <w:rPr>
          <w:rFonts w:ascii="Times New Roman" w:cs="Times New Roman" w:hAnsi="Times New Roman"/>
        </w:rPr>
        <w:t xml:space="preserve">                                                       </w:t>
      </w:r>
      <w:r>
        <w:rPr>
          <w:rFonts w:ascii="Times New Roman" w:cs="Times New Roman" w:hAnsi="Times New Roman"/>
          <w:b/>
        </w:rPr>
        <w:t>utility</w:t>
      </w:r>
    </w:p>
    <w:p>
      <w:pPr>
        <w:pStyle w:val="style0"/>
        <w:spacing w:lineRule="auto" w:line="24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 xml:space="preserve">8. Highlight four circumstances under which a partnership may be </w:t>
      </w:r>
      <w:r>
        <w:rPr>
          <w:rFonts w:ascii="Times New Roman" w:cs="Times New Roman" w:hAnsi="Times New Roman"/>
        </w:rPr>
        <w:t xml:space="preserve">dissolved </w:t>
      </w:r>
      <w:r>
        <w:rPr>
          <w:rFonts w:ascii="Times New Roman" w:cs="Times New Roman" w:hAnsi="Times New Roman"/>
        </w:rPr>
        <w:t>.</w:t>
      </w:r>
      <w:r>
        <w:rPr>
          <w:rFonts w:ascii="Times New Roman" w:cs="Times New Roman" w:hAnsi="Times New Roman"/>
        </w:rPr>
        <w:t xml:space="preserve">  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a. If the partners mutually agree to dissolve the business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 xml:space="preserve">b. </w:t>
      </w:r>
      <w:r>
        <w:rPr>
          <w:rFonts w:ascii="Times New Roman" w:cs="Times New Roman" w:hAnsi="Times New Roman"/>
          <w:b/>
        </w:rPr>
        <w:t>Incase</w:t>
      </w:r>
      <w:r>
        <w:rPr>
          <w:rFonts w:ascii="Times New Roman" w:cs="Times New Roman" w:hAnsi="Times New Roman"/>
          <w:b/>
        </w:rPr>
        <w:t xml:space="preserve"> of death, insanity or bankruptcy of a partner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c. If a court orders the business to dissolve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 xml:space="preserve">d. </w:t>
      </w:r>
      <w:r>
        <w:rPr>
          <w:rFonts w:ascii="Times New Roman" w:cs="Times New Roman" w:hAnsi="Times New Roman"/>
          <w:b/>
        </w:rPr>
        <w:t>Incase</w:t>
      </w:r>
      <w:r>
        <w:rPr>
          <w:rFonts w:ascii="Times New Roman" w:cs="Times New Roman" w:hAnsi="Times New Roman"/>
          <w:b/>
        </w:rPr>
        <w:t xml:space="preserve"> of retirement or admission of a new partner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 xml:space="preserve">e. </w:t>
      </w:r>
      <w:r>
        <w:rPr>
          <w:rFonts w:ascii="Times New Roman" w:cs="Times New Roman" w:hAnsi="Times New Roman"/>
          <w:b/>
        </w:rPr>
        <w:t>incase</w:t>
      </w:r>
      <w:r>
        <w:rPr>
          <w:rFonts w:ascii="Times New Roman" w:cs="Times New Roman" w:hAnsi="Times New Roman"/>
          <w:b/>
        </w:rPr>
        <w:t xml:space="preserve"> of a continued disagreement between partners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 xml:space="preserve">f. </w:t>
      </w:r>
      <w:r>
        <w:rPr>
          <w:rFonts w:ascii="Times New Roman" w:cs="Times New Roman" w:hAnsi="Times New Roman"/>
          <w:b/>
        </w:rPr>
        <w:t>Incase</w:t>
      </w:r>
      <w:r>
        <w:rPr>
          <w:rFonts w:ascii="Times New Roman" w:cs="Times New Roman" w:hAnsi="Times New Roman"/>
          <w:b/>
        </w:rPr>
        <w:t xml:space="preserve"> of completion of the intended purpose                                            </w:t>
      </w:r>
      <w:r>
        <w:rPr>
          <w:rFonts w:ascii="Times New Roman" w:cs="Times New Roman" w:hAnsi="Times New Roman"/>
          <w:b/>
        </w:rPr>
        <w:t xml:space="preserve">   (</w:t>
      </w:r>
      <w:r>
        <w:rPr>
          <w:rFonts w:ascii="Times New Roman" w:cs="Times New Roman" w:hAnsi="Times New Roman"/>
          <w:b/>
        </w:rPr>
        <w:t>Any 4X1)</w:t>
      </w:r>
    </w:p>
    <w:p>
      <w:pPr>
        <w:pStyle w:val="style0"/>
        <w:spacing w:lineRule="auto" w:line="24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9. Taxation is the main source of public revenue.  Highlight four demerits of taxation</w:t>
      </w:r>
      <w:r>
        <w:rPr>
          <w:rFonts w:ascii="Times New Roman" w:cs="Times New Roman" w:hAnsi="Times New Roman"/>
        </w:rPr>
        <w:t xml:space="preserve">                               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a. Discourages foreign investment in the country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b. Deterrent to work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c. May lead to tax evasion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d. Discourages savings and investment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 xml:space="preserve">e. Reduces an individual’s disposable income leading to low standards of </w:t>
      </w:r>
      <w:r>
        <w:rPr>
          <w:rFonts w:ascii="Times New Roman" w:cs="Times New Roman" w:hAnsi="Times New Roman"/>
          <w:b/>
        </w:rPr>
        <w:t>living  (</w:t>
      </w:r>
      <w:r>
        <w:rPr>
          <w:rFonts w:ascii="Times New Roman" w:cs="Times New Roman" w:hAnsi="Times New Roman"/>
          <w:b/>
        </w:rPr>
        <w:t>Any 4X 1)</w:t>
      </w:r>
    </w:p>
    <w:p>
      <w:pPr>
        <w:pStyle w:val="style0"/>
        <w:spacing w:lineRule="auto" w:line="240"/>
        <w:rPr>
          <w:rFonts w:ascii="Times New Roman" w:cs="Times New Roman" w:hAnsi="Times New Roman"/>
        </w:rPr>
      </w:pPr>
    </w:p>
    <w:p>
      <w:pPr>
        <w:pStyle w:val="style0"/>
        <w:spacing w:lineRule="auto" w:line="24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10 .The</w:t>
      </w:r>
      <w:r>
        <w:rPr>
          <w:rFonts w:ascii="Times New Roman" w:cs="Times New Roman" w:hAnsi="Times New Roman"/>
        </w:rPr>
        <w:t xml:space="preserve"> following information was extracted from  the books of </w:t>
      </w:r>
      <w:r>
        <w:rPr>
          <w:rFonts w:ascii="Times New Roman" w:cs="Times New Roman" w:hAnsi="Times New Roman"/>
        </w:rPr>
        <w:t>Wembe</w:t>
      </w:r>
      <w:r>
        <w:rPr>
          <w:rFonts w:ascii="Times New Roman" w:cs="Times New Roman" w:hAnsi="Times New Roman"/>
        </w:rPr>
        <w:t xml:space="preserve"> traders</w:t>
      </w:r>
      <w:r>
        <w:rPr>
          <w:rFonts w:ascii="Times New Roman" w:cs="Times New Roman" w:hAnsi="Times New Roman"/>
        </w:rPr>
        <w:t xml:space="preserve">                  </w:t>
      </w:r>
    </w:p>
    <w:p>
      <w:pPr>
        <w:pStyle w:val="style0"/>
        <w:spacing w:lineRule="auto" w:line="24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 xml:space="preserve">Capital </w:t>
      </w:r>
      <w:r>
        <w:rPr>
          <w:rFonts w:ascii="Times New Roman" w:cs="Times New Roman" w:hAnsi="Times New Roman"/>
        </w:rPr>
        <w:t>Ksh</w:t>
      </w:r>
      <w:r>
        <w:rPr>
          <w:rFonts w:ascii="Times New Roman" w:cs="Times New Roman" w:hAnsi="Times New Roman"/>
        </w:rPr>
        <w:t xml:space="preserve">. 1,119,300 </w:t>
      </w:r>
    </w:p>
    <w:p>
      <w:pPr>
        <w:pStyle w:val="style0"/>
        <w:spacing w:lineRule="auto" w:line="24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 xml:space="preserve">Long term liabilities </w:t>
      </w:r>
      <w:r>
        <w:rPr>
          <w:rFonts w:ascii="Times New Roman" w:cs="Times New Roman" w:hAnsi="Times New Roman"/>
        </w:rPr>
        <w:t>Ksh</w:t>
      </w:r>
      <w:r>
        <w:rPr>
          <w:rFonts w:ascii="Times New Roman" w:cs="Times New Roman" w:hAnsi="Times New Roman"/>
        </w:rPr>
        <w:t>. 1,807,000</w:t>
      </w:r>
    </w:p>
    <w:p>
      <w:pPr>
        <w:pStyle w:val="style0"/>
        <w:spacing w:lineRule="auto" w:line="24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 xml:space="preserve">Current Liabilities.    </w:t>
      </w:r>
      <w:r>
        <w:rPr>
          <w:rFonts w:ascii="Times New Roman" w:cs="Times New Roman" w:hAnsi="Times New Roman"/>
        </w:rPr>
        <w:t>Ksh</w:t>
      </w:r>
      <w:r>
        <w:rPr>
          <w:rFonts w:ascii="Times New Roman" w:cs="Times New Roman" w:hAnsi="Times New Roman"/>
        </w:rPr>
        <w:t xml:space="preserve"> 978,700</w:t>
      </w:r>
    </w:p>
    <w:p>
      <w:pPr>
        <w:pStyle w:val="style0"/>
        <w:spacing w:lineRule="auto" w:line="24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 xml:space="preserve">Determine </w:t>
      </w:r>
      <w:r>
        <w:rPr>
          <w:rFonts w:ascii="Times New Roman" w:cs="Times New Roman" w:hAnsi="Times New Roman"/>
        </w:rPr>
        <w:t>Wembe</w:t>
      </w:r>
      <w:r>
        <w:rPr>
          <w:rFonts w:ascii="Times New Roman" w:cs="Times New Roman" w:hAnsi="Times New Roman"/>
        </w:rPr>
        <w:t xml:space="preserve"> traders rate of return on capital employed if the business made a net profit of </w:t>
      </w:r>
      <w:r>
        <w:rPr>
          <w:rFonts w:ascii="Times New Roman" w:cs="Times New Roman" w:hAnsi="Times New Roman"/>
        </w:rPr>
        <w:t>Ksh</w:t>
      </w:r>
      <w:r>
        <w:rPr>
          <w:rFonts w:ascii="Times New Roman" w:cs="Times New Roman" w:hAnsi="Times New Roman"/>
        </w:rPr>
        <w:t>. 438,945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C.E= C+ L.T.L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 xml:space="preserve">      =1,119,300 + 1,807,000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 xml:space="preserve">       =</w:t>
      </w:r>
      <w:r>
        <w:rPr>
          <w:rFonts w:ascii="Times New Roman" w:cs="Times New Roman" w:hAnsi="Times New Roman"/>
          <w:b/>
          <w:u w:val="single"/>
        </w:rPr>
        <w:t>2,926,300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Rate of return on capital employed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 xml:space="preserve">ROCE =   </w:t>
      </w:r>
      <w:r>
        <w:rPr>
          <w:rFonts w:ascii="Times New Roman" w:cs="Times New Roman" w:hAnsi="Times New Roman"/>
          <w:b/>
          <w:u w:val="single"/>
        </w:rPr>
        <w:t xml:space="preserve">N.P </w:t>
      </w:r>
      <w:r>
        <w:rPr>
          <w:rFonts w:ascii="Times New Roman" w:cs="Times New Roman" w:hAnsi="Times New Roman"/>
          <w:b/>
        </w:rPr>
        <w:t xml:space="preserve">       X 100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 xml:space="preserve">                 C.E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 xml:space="preserve">                </w:t>
      </w:r>
      <w:r>
        <w:rPr>
          <w:rFonts w:ascii="Times New Roman" w:cs="Times New Roman" w:hAnsi="Times New Roman"/>
          <w:b/>
          <w:u w:val="single"/>
        </w:rPr>
        <w:t>438,945</w:t>
      </w:r>
      <w:r>
        <w:rPr>
          <w:rFonts w:ascii="Times New Roman" w:cs="Times New Roman" w:hAnsi="Times New Roman"/>
          <w:b/>
        </w:rPr>
        <w:t xml:space="preserve">      </w:t>
      </w:r>
      <w:r>
        <w:rPr>
          <w:rFonts w:ascii="Times New Roman" w:cs="Times New Roman" w:hAnsi="Times New Roman"/>
          <w:b/>
        </w:rPr>
        <w:t>X  100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 xml:space="preserve">                 2,926,300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  <w:u w:val="single"/>
        </w:rPr>
      </w:pPr>
      <w:r>
        <w:rPr>
          <w:rFonts w:ascii="Times New Roman" w:cs="Times New Roman" w:hAnsi="Times New Roman"/>
          <w:b/>
        </w:rPr>
        <w:t xml:space="preserve">              =</w:t>
      </w:r>
      <w:r>
        <w:rPr>
          <w:rFonts w:ascii="Times New Roman" w:cs="Times New Roman" w:hAnsi="Times New Roman"/>
          <w:b/>
          <w:u w:val="single"/>
        </w:rPr>
        <w:t>15%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  <w:u w:val="single"/>
        </w:rPr>
      </w:pP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</w:p>
    <w:p>
      <w:pPr>
        <w:pStyle w:val="style0"/>
        <w:spacing w:lineRule="auto" w:line="24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 xml:space="preserve">11. Outline four channels of distribution of imported sugar                                 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 xml:space="preserve">a. </w:t>
      </w:r>
      <w:r>
        <w:rPr>
          <w:rFonts w:ascii="Times New Roman" w:cs="Times New Roman" w:hAnsi="Times New Roman"/>
          <w:b/>
        </w:rPr>
        <w:t>Foreign</w:t>
      </w:r>
      <w:r>
        <w:rPr>
          <w:rFonts w:ascii="Times New Roman" w:cs="Times New Roman" w:hAnsi="Times New Roman"/>
          <w:b/>
        </w:rPr>
        <w:t xml:space="preserve"> producer to local consumer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 xml:space="preserve">b. </w:t>
      </w:r>
      <w:r>
        <w:rPr>
          <w:rFonts w:ascii="Times New Roman" w:cs="Times New Roman" w:hAnsi="Times New Roman"/>
          <w:b/>
        </w:rPr>
        <w:t>Foreign</w:t>
      </w:r>
      <w:r>
        <w:rPr>
          <w:rFonts w:ascii="Times New Roman" w:cs="Times New Roman" w:hAnsi="Times New Roman"/>
          <w:b/>
        </w:rPr>
        <w:t xml:space="preserve"> producer to local wholesaler to retailer to consumer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 xml:space="preserve">c. </w:t>
      </w:r>
      <w:r>
        <w:rPr>
          <w:rFonts w:ascii="Times New Roman" w:cs="Times New Roman" w:hAnsi="Times New Roman"/>
          <w:b/>
        </w:rPr>
        <w:t>Foreign</w:t>
      </w:r>
      <w:r>
        <w:rPr>
          <w:rFonts w:ascii="Times New Roman" w:cs="Times New Roman" w:hAnsi="Times New Roman"/>
          <w:b/>
        </w:rPr>
        <w:t xml:space="preserve"> producer to local retailer to consumer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d</w:t>
      </w:r>
      <w:r>
        <w:rPr>
          <w:rFonts w:ascii="Times New Roman" w:cs="Times New Roman" w:hAnsi="Times New Roman"/>
          <w:b/>
        </w:rPr>
        <w:t xml:space="preserve">. </w:t>
      </w:r>
      <w:r>
        <w:rPr>
          <w:rFonts w:ascii="Times New Roman" w:cs="Times New Roman" w:hAnsi="Times New Roman"/>
          <w:b/>
        </w:rPr>
        <w:t>Foreign</w:t>
      </w:r>
      <w:r>
        <w:rPr>
          <w:rFonts w:ascii="Times New Roman" w:cs="Times New Roman" w:hAnsi="Times New Roman"/>
          <w:b/>
        </w:rPr>
        <w:t xml:space="preserve"> producer to local wholesaler to consumer</w:t>
      </w:r>
    </w:p>
    <w:p>
      <w:pPr>
        <w:pStyle w:val="style0"/>
        <w:spacing w:lineRule="auto" w:line="24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 xml:space="preserve">12. </w:t>
      </w:r>
      <w:r>
        <w:rPr>
          <w:rFonts w:ascii="Times New Roman" w:cs="Times New Roman" w:hAnsi="Times New Roman"/>
        </w:rPr>
        <w:t>Miundo</w:t>
      </w:r>
      <w:r>
        <w:rPr>
          <w:rFonts w:ascii="Times New Roman" w:cs="Times New Roman" w:hAnsi="Times New Roman"/>
        </w:rPr>
        <w:t xml:space="preserve"> Academy's bus was involved in an accident. Highlight five steps the school </w:t>
      </w:r>
      <w:r>
        <w:rPr>
          <w:rFonts w:ascii="Times New Roman" w:cs="Times New Roman" w:hAnsi="Times New Roman"/>
        </w:rPr>
        <w:t>should  take</w:t>
      </w:r>
      <w:r>
        <w:rPr>
          <w:rFonts w:ascii="Times New Roman" w:cs="Times New Roman" w:hAnsi="Times New Roman"/>
        </w:rPr>
        <w:t xml:space="preserve"> while claiming for compensation(5mks)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a. Notifying the Insurer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b. Filling a claim form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c. Investigation of the claim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d. Preparation of the assessment report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e. Payment of the claim</w:t>
      </w:r>
    </w:p>
    <w:p>
      <w:pPr>
        <w:pStyle w:val="style0"/>
        <w:spacing w:lineRule="auto" w:line="24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 xml:space="preserve">13. </w:t>
      </w:r>
      <w:r>
        <w:rPr>
          <w:rFonts w:ascii="Times New Roman" w:cs="Times New Roman" w:hAnsi="Times New Roman"/>
        </w:rPr>
        <w:t>C</w:t>
      </w:r>
      <w:r>
        <w:rPr>
          <w:rFonts w:ascii="Times New Roman" w:cs="Times New Roman" w:hAnsi="Times New Roman"/>
        </w:rPr>
        <w:t xml:space="preserve">haracteristics of capital as a factor of production </w:t>
      </w:r>
      <w:r>
        <w:rPr>
          <w:rFonts w:ascii="Times New Roman" w:cs="Times New Roman" w:hAnsi="Times New Roman"/>
        </w:rPr>
        <w:t xml:space="preserve">      </w:t>
      </w:r>
      <w:r>
        <w:rPr>
          <w:rFonts w:ascii="Times New Roman" w:cs="Times New Roman" w:hAnsi="Times New Roman"/>
        </w:rPr>
        <w:t xml:space="preserve">     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 xml:space="preserve"> </w:t>
      </w:r>
      <w:r>
        <w:rPr>
          <w:rFonts w:ascii="Times New Roman" w:cs="Times New Roman" w:hAnsi="Times New Roman"/>
          <w:b/>
        </w:rPr>
        <w:t xml:space="preserve">a. it’s a </w:t>
      </w:r>
      <w:r>
        <w:rPr>
          <w:rFonts w:ascii="Times New Roman" w:cs="Times New Roman" w:hAnsi="Times New Roman"/>
          <w:b/>
        </w:rPr>
        <w:t>man made</w:t>
      </w:r>
      <w:r>
        <w:rPr>
          <w:rFonts w:ascii="Times New Roman" w:cs="Times New Roman" w:hAnsi="Times New Roman"/>
          <w:b/>
        </w:rPr>
        <w:t xml:space="preserve"> resource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b. its geographically mobile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c. Its subject to depreciation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d. it can be improved due to advancement in technology</w:t>
      </w:r>
    </w:p>
    <w:p>
      <w:pPr>
        <w:pStyle w:val="style0"/>
        <w:spacing w:lineRule="auto" w:line="24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  <w:b/>
        </w:rPr>
        <w:t>e it’s a basic factor of production</w:t>
      </w:r>
      <w:r>
        <w:rPr>
          <w:rFonts w:ascii="Times New Roman" w:cs="Times New Roman" w:hAnsi="Times New Roman"/>
        </w:rPr>
        <w:t xml:space="preserve">                                          </w:t>
      </w:r>
      <w:r>
        <w:rPr>
          <w:rFonts w:ascii="Times New Roman" w:cs="Times New Roman" w:hAnsi="Times New Roman"/>
        </w:rPr>
        <w:t xml:space="preserve">   </w:t>
      </w:r>
      <w:r>
        <w:rPr>
          <w:rFonts w:ascii="Times New Roman" w:cs="Times New Roman" w:hAnsi="Times New Roman"/>
          <w:b/>
        </w:rPr>
        <w:t>(</w:t>
      </w:r>
      <w:r>
        <w:rPr>
          <w:rFonts w:ascii="Times New Roman" w:cs="Times New Roman" w:hAnsi="Times New Roman"/>
          <w:b/>
        </w:rPr>
        <w:t>Any 4X 1)</w:t>
      </w:r>
      <w:r>
        <w:rPr>
          <w:rFonts w:ascii="Times New Roman" w:cs="Times New Roman" w:hAnsi="Times New Roman"/>
        </w:rPr>
        <w:t xml:space="preserve">                </w:t>
      </w:r>
    </w:p>
    <w:p>
      <w:pPr>
        <w:pStyle w:val="style0"/>
        <w:spacing w:lineRule="auto" w:line="24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 xml:space="preserve">                    </w:t>
      </w:r>
    </w:p>
    <w:p>
      <w:pPr>
        <w:pStyle w:val="style0"/>
        <w:spacing w:lineRule="auto" w:line="24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 xml:space="preserve">14. </w:t>
      </w:r>
      <w:r>
        <w:rPr>
          <w:rFonts w:ascii="Times New Roman" w:cs="Times New Roman" w:hAnsi="Times New Roman"/>
        </w:rPr>
        <w:t xml:space="preserve"> T</w:t>
      </w:r>
      <w:r>
        <w:rPr>
          <w:rFonts w:ascii="Times New Roman" w:cs="Times New Roman" w:hAnsi="Times New Roman"/>
        </w:rPr>
        <w:t xml:space="preserve">ypes of demand of a commodity </w:t>
      </w:r>
      <w:r>
        <w:rPr>
          <w:rFonts w:ascii="Times New Roman" w:cs="Times New Roman" w:hAnsi="Times New Roman"/>
        </w:rPr>
        <w:t xml:space="preserve">                              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a. joint demand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b. composite demand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c. Derived demand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d. Competitive</w:t>
      </w:r>
    </w:p>
    <w:p>
      <w:pPr>
        <w:pStyle w:val="style0"/>
        <w:spacing w:lineRule="auto" w:line="240"/>
        <w:rPr>
          <w:rFonts w:ascii="Times New Roman" w:cs="Times New Roman" w:hAnsi="Times New Roman"/>
        </w:rPr>
      </w:pPr>
    </w:p>
    <w:p>
      <w:pPr>
        <w:pStyle w:val="style0"/>
        <w:spacing w:lineRule="auto" w:line="24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15.    Sacco's have become very popular in Kenya today.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Outline four reasons behind their popularity</w:t>
      </w:r>
      <w:r>
        <w:rPr>
          <w:rFonts w:ascii="Times New Roman" w:cs="Times New Roman" w:hAnsi="Times New Roman"/>
        </w:rPr>
        <w:t xml:space="preserve">                 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a. Members are able to save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b. Members can acquire loan at low interest rates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c. Profits are distributed to members in form of dividends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d. Offer education to members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 xml:space="preserve">e. </w:t>
      </w:r>
      <w:r>
        <w:rPr>
          <w:rFonts w:ascii="Times New Roman" w:cs="Times New Roman" w:hAnsi="Times New Roman"/>
          <w:b/>
        </w:rPr>
        <w:t>Incase</w:t>
      </w:r>
      <w:r>
        <w:rPr>
          <w:rFonts w:ascii="Times New Roman" w:cs="Times New Roman" w:hAnsi="Times New Roman"/>
          <w:b/>
        </w:rPr>
        <w:t xml:space="preserve"> of death the outstanding loan is written off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 xml:space="preserve">f. </w:t>
      </w:r>
      <w:r>
        <w:rPr>
          <w:rFonts w:ascii="Times New Roman" w:cs="Times New Roman" w:hAnsi="Times New Roman"/>
          <w:b/>
        </w:rPr>
        <w:t>incase</w:t>
      </w:r>
      <w:r>
        <w:rPr>
          <w:rFonts w:ascii="Times New Roman" w:cs="Times New Roman" w:hAnsi="Times New Roman"/>
          <w:b/>
        </w:rPr>
        <w:t xml:space="preserve"> of death the beneficiaries are refunded twice the amount of share contribution</w:t>
      </w:r>
    </w:p>
    <w:p>
      <w:pPr>
        <w:pStyle w:val="style0"/>
        <w:spacing w:lineRule="auto" w:line="24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  <w:b/>
        </w:rPr>
        <w:t xml:space="preserve">g. Easy to obtain loans as few formalities are required  </w:t>
      </w:r>
      <w:r>
        <w:rPr>
          <w:rFonts w:ascii="Times New Roman" w:cs="Times New Roman" w:hAnsi="Times New Roman"/>
        </w:rPr>
        <w:t xml:space="preserve">                   </w:t>
      </w:r>
      <w:r>
        <w:rPr>
          <w:rFonts w:ascii="Times New Roman" w:cs="Times New Roman" w:hAnsi="Times New Roman"/>
        </w:rPr>
        <w:t xml:space="preserve">   </w:t>
      </w:r>
      <w:r>
        <w:rPr>
          <w:rFonts w:ascii="Times New Roman" w:cs="Times New Roman" w:hAnsi="Times New Roman"/>
          <w:b/>
        </w:rPr>
        <w:t>(</w:t>
      </w:r>
      <w:r>
        <w:rPr>
          <w:rFonts w:ascii="Times New Roman" w:cs="Times New Roman" w:hAnsi="Times New Roman"/>
          <w:b/>
        </w:rPr>
        <w:t>Any 4X 1)</w:t>
      </w:r>
    </w:p>
    <w:p>
      <w:pPr>
        <w:pStyle w:val="style0"/>
        <w:spacing w:lineRule="auto" w:line="240"/>
        <w:rPr>
          <w:rFonts w:ascii="Times New Roman" w:cs="Times New Roman" w:hAnsi="Times New Roman"/>
          <w:i/>
          <w:iCs/>
        </w:rPr>
      </w:pPr>
    </w:p>
    <w:p>
      <w:pPr>
        <w:pStyle w:val="style0"/>
        <w:spacing w:lineRule="auto" w:line="24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 xml:space="preserve">16.        </w:t>
      </w:r>
      <w:r>
        <w:rPr>
          <w:rFonts w:ascii="Times New Roman" w:cs="Times New Roman" w:hAnsi="Times New Roman"/>
        </w:rPr>
        <w:t>A</w:t>
      </w:r>
      <w:r>
        <w:rPr>
          <w:rFonts w:ascii="Times New Roman" w:cs="Times New Roman" w:hAnsi="Times New Roman"/>
        </w:rPr>
        <w:t>dvantages of ope</w:t>
      </w:r>
      <w:r>
        <w:rPr>
          <w:rFonts w:ascii="Times New Roman" w:cs="Times New Roman" w:hAnsi="Times New Roman"/>
        </w:rPr>
        <w:t>n</w:t>
      </w:r>
      <w:r>
        <w:rPr>
          <w:rFonts w:ascii="Times New Roman" w:cs="Times New Roman" w:hAnsi="Times New Roman"/>
        </w:rPr>
        <w:t xml:space="preserve"> office layout</w:t>
      </w:r>
      <w:r>
        <w:rPr>
          <w:rFonts w:ascii="Times New Roman" w:cs="Times New Roman" w:hAnsi="Times New Roman"/>
        </w:rPr>
        <w:t xml:space="preserve">                         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a. Cheap to construct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b. Easy to locate workers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c. Discourages absenteeism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d. Encourages team work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e. Easy to decorate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f. Easy to clean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 xml:space="preserve">g. Easy supervision of workers                 </w:t>
      </w:r>
      <w:r>
        <w:rPr>
          <w:rFonts w:ascii="Times New Roman" w:cs="Times New Roman" w:hAnsi="Times New Roman"/>
          <w:b/>
        </w:rPr>
        <w:t xml:space="preserve">   (</w:t>
      </w:r>
      <w:r>
        <w:rPr>
          <w:rFonts w:ascii="Times New Roman" w:cs="Times New Roman" w:hAnsi="Times New Roman"/>
          <w:b/>
        </w:rPr>
        <w:t xml:space="preserve">Any 4X 1)                       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</w:p>
    <w:p>
      <w:pPr>
        <w:pStyle w:val="style0"/>
        <w:spacing w:lineRule="auto" w:line="24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 xml:space="preserve">         17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 xml:space="preserve">                                                                                         NYANDARUA STORES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 xml:space="preserve">                                                                                            BALANCE SHEET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 xml:space="preserve">                                                                                          AS AT 31/12/2023</w:t>
      </w: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>
        <w:trPr>
          <w:trHeight w:val="3044" w:hRule="atLeast"/>
        </w:trPr>
        <w:tc>
          <w:tcPr>
            <w:tcW w:w="5395" w:type="dxa"/>
            <w:tcBorders/>
          </w:tcPr>
          <w:p>
            <w:pPr>
              <w:pStyle w:val="style0"/>
              <w:spacing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FIXED ASSETS</w:t>
            </w:r>
          </w:p>
          <w:p>
            <w:pPr>
              <w:pStyle w:val="style0"/>
              <w:spacing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Furniture and Fittings      105 000</w:t>
            </w:r>
          </w:p>
          <w:p>
            <w:pPr>
              <w:pStyle w:val="style0"/>
              <w:spacing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Premises                               50 000</w:t>
            </w:r>
            <w:r>
              <w:rPr>
                <w:rFonts w:ascii="Times New Roman" w:cs="Times New Roman" w:hAnsi="Times New Roman"/>
              </w:rPr>
              <w:t xml:space="preserve">                             </w:t>
            </w:r>
            <w:r>
              <w:rPr>
                <w:rFonts w:ascii="Times New Roman" w:cs="Times New Roman" w:hAnsi="Times New Roman"/>
                <w:b/>
              </w:rPr>
              <w:t>155 000</w:t>
            </w:r>
          </w:p>
          <w:p>
            <w:pPr>
              <w:pStyle w:val="style0"/>
              <w:spacing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CURRENT ASSETS</w:t>
            </w:r>
          </w:p>
          <w:p>
            <w:pPr>
              <w:pStyle w:val="style0"/>
              <w:spacing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Cash                                      70 000</w:t>
            </w:r>
          </w:p>
          <w:p>
            <w:pPr>
              <w:pStyle w:val="style0"/>
              <w:spacing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Cash at bank                       33 000</w:t>
            </w:r>
            <w:r>
              <w:rPr>
                <w:rFonts w:ascii="Times New Roman" w:cs="Times New Roman" w:hAnsi="Times New Roman"/>
              </w:rPr>
              <w:t xml:space="preserve">                               </w:t>
            </w:r>
            <w:r>
              <w:rPr>
                <w:rFonts w:ascii="Times New Roman" w:cs="Times New Roman" w:hAnsi="Times New Roman"/>
                <w:b/>
              </w:rPr>
              <w:t>103 000</w:t>
            </w:r>
          </w:p>
        </w:tc>
        <w:tc>
          <w:tcPr>
            <w:tcW w:w="5395" w:type="dxa"/>
            <w:tcBorders/>
          </w:tcPr>
          <w:p>
            <w:pPr>
              <w:pStyle w:val="style0"/>
              <w:spacing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Capital                                                           </w:t>
            </w:r>
            <w:r>
              <w:rPr>
                <w:rFonts w:ascii="Times New Roman" w:cs="Times New Roman" w:hAnsi="Times New Roman"/>
                <w:b/>
              </w:rPr>
              <w:t>111,000</w:t>
            </w:r>
          </w:p>
          <w:p>
            <w:pPr>
              <w:pStyle w:val="style0"/>
              <w:spacing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LONG TERM LIABILITIES</w:t>
            </w:r>
          </w:p>
          <w:p>
            <w:pPr>
              <w:pStyle w:val="style0"/>
              <w:spacing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AFC LOAN                                                         </w:t>
            </w:r>
            <w:r>
              <w:rPr>
                <w:rFonts w:ascii="Times New Roman" w:cs="Times New Roman" w:hAnsi="Times New Roman"/>
                <w:b/>
              </w:rPr>
              <w:t>120 000</w:t>
            </w:r>
            <w:r>
              <w:rPr>
                <w:rFonts w:ascii="Times New Roman" w:cs="Times New Roman" w:hAnsi="Times New Roman"/>
              </w:rPr>
              <w:t xml:space="preserve"> </w:t>
            </w:r>
          </w:p>
          <w:p>
            <w:pPr>
              <w:pStyle w:val="style0"/>
              <w:spacing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CURRENT LIABILITIES</w:t>
            </w:r>
          </w:p>
          <w:p>
            <w:pPr>
              <w:pStyle w:val="style0"/>
              <w:spacing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Creditors                       22 0000</w:t>
            </w:r>
          </w:p>
          <w:p>
            <w:pPr>
              <w:pStyle w:val="style0"/>
              <w:spacing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Bank Overdraft               5 000                           </w:t>
            </w:r>
            <w:r>
              <w:rPr>
                <w:rFonts w:ascii="Times New Roman" w:cs="Times New Roman" w:hAnsi="Times New Roman"/>
                <w:b/>
              </w:rPr>
              <w:t>27 000</w:t>
            </w:r>
          </w:p>
        </w:tc>
      </w:tr>
      <w:tr>
        <w:tblPrEx/>
        <w:trPr/>
        <w:tc>
          <w:tcPr>
            <w:tcW w:w="5395" w:type="dxa"/>
            <w:tcBorders/>
          </w:tcPr>
          <w:p>
            <w:pPr>
              <w:pStyle w:val="style0"/>
              <w:spacing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</w:rPr>
              <w:t xml:space="preserve">                                                                                        </w:t>
            </w:r>
            <w:r>
              <w:rPr>
                <w:rFonts w:ascii="Times New Roman" w:cs="Times New Roman" w:hAnsi="Times New Roman"/>
                <w:b/>
              </w:rPr>
              <w:t>258 000</w:t>
            </w:r>
          </w:p>
        </w:tc>
        <w:tc>
          <w:tcPr>
            <w:tcW w:w="5395" w:type="dxa"/>
            <w:tcBorders/>
          </w:tcPr>
          <w:p>
            <w:pPr>
              <w:pStyle w:val="style0"/>
              <w:spacing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</w:rPr>
              <w:t xml:space="preserve">                                                                             </w:t>
            </w:r>
            <w:r>
              <w:rPr>
                <w:rFonts w:ascii="Times New Roman" w:cs="Times New Roman" w:hAnsi="Times New Roman"/>
                <w:b/>
              </w:rPr>
              <w:t>258 000</w:t>
            </w:r>
          </w:p>
        </w:tc>
      </w:tr>
    </w:tbl>
    <w:p>
      <w:pPr>
        <w:pStyle w:val="style0"/>
        <w:spacing w:lineRule="auto" w:line="240"/>
        <w:rPr>
          <w:rFonts w:ascii="Times New Roman" w:cs="Times New Roman" w:hAnsi="Times New Roman"/>
        </w:rPr>
      </w:pPr>
    </w:p>
    <w:p>
      <w:pPr>
        <w:pStyle w:val="style0"/>
        <w:spacing w:lineRule="auto" w:line="240"/>
        <w:rPr>
          <w:rFonts w:ascii="Times New Roman" w:cs="Times New Roman" w:hAnsi="Times New Roman"/>
        </w:rPr>
      </w:pPr>
    </w:p>
    <w:p>
      <w:pPr>
        <w:pStyle w:val="style0"/>
        <w:spacing w:lineRule="auto" w:line="240"/>
        <w:rPr>
          <w:rFonts w:ascii="Times New Roman" w:cs="Times New Roman" w:hAnsi="Times New Roman"/>
        </w:rPr>
      </w:pPr>
    </w:p>
    <w:p>
      <w:pPr>
        <w:pStyle w:val="style0"/>
        <w:spacing w:lineRule="auto" w:line="240"/>
        <w:rPr>
          <w:rFonts w:ascii="Times New Roman" w:cs="Times New Roman" w:hAnsi="Times New Roman"/>
        </w:rPr>
      </w:pPr>
    </w:p>
    <w:p>
      <w:pPr>
        <w:pStyle w:val="style0"/>
        <w:spacing w:lineRule="auto" w:line="24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 xml:space="preserve">18. State the level of production that matches the following occupations 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</w:rPr>
        <w:t>a. Carpentry</w:t>
      </w:r>
      <w:r>
        <w:rPr>
          <w:rFonts w:ascii="Times New Roman" w:cs="Times New Roman" w:hAnsi="Times New Roman"/>
        </w:rPr>
        <w:t xml:space="preserve">                                                             </w:t>
      </w:r>
      <w:r>
        <w:rPr>
          <w:rFonts w:ascii="Times New Roman" w:cs="Times New Roman" w:hAnsi="Times New Roman"/>
          <w:b/>
        </w:rPr>
        <w:t>Secondary</w:t>
      </w:r>
    </w:p>
    <w:p>
      <w:pPr>
        <w:pStyle w:val="style0"/>
        <w:spacing w:lineRule="auto" w:line="24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b. Lumbering</w:t>
      </w:r>
      <w:r>
        <w:rPr>
          <w:rFonts w:ascii="Times New Roman" w:cs="Times New Roman" w:hAnsi="Times New Roman"/>
        </w:rPr>
        <w:t xml:space="preserve">                                                             </w:t>
      </w:r>
      <w:r>
        <w:rPr>
          <w:rFonts w:ascii="Times New Roman" w:cs="Times New Roman" w:hAnsi="Times New Roman"/>
          <w:b/>
        </w:rPr>
        <w:t>Primary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</w:rPr>
        <w:t xml:space="preserve">c. Fishing </w:t>
      </w:r>
      <w:r>
        <w:rPr>
          <w:rFonts w:ascii="Times New Roman" w:cs="Times New Roman" w:hAnsi="Times New Roman"/>
        </w:rPr>
        <w:t xml:space="preserve">                                                                    </w:t>
      </w:r>
      <w:r>
        <w:rPr>
          <w:rFonts w:ascii="Times New Roman" w:cs="Times New Roman" w:hAnsi="Times New Roman"/>
          <w:b/>
        </w:rPr>
        <w:t>Primary</w:t>
      </w:r>
    </w:p>
    <w:p>
      <w:pPr>
        <w:pStyle w:val="style0"/>
        <w:spacing w:lineRule="auto" w:line="24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 xml:space="preserve">d. Banking </w:t>
      </w:r>
      <w:r>
        <w:rPr>
          <w:rFonts w:ascii="Times New Roman" w:cs="Times New Roman" w:hAnsi="Times New Roman"/>
        </w:rPr>
        <w:t xml:space="preserve">                                                                 </w:t>
      </w:r>
      <w:r>
        <w:rPr>
          <w:rFonts w:ascii="Times New Roman" w:cs="Times New Roman" w:hAnsi="Times New Roman"/>
          <w:b/>
        </w:rPr>
        <w:t>Tertiary</w:t>
      </w:r>
    </w:p>
    <w:p>
      <w:pPr>
        <w:pStyle w:val="style0"/>
        <w:spacing w:lineRule="auto" w:line="24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19.  M</w:t>
      </w:r>
      <w:r>
        <w:rPr>
          <w:rFonts w:ascii="Times New Roman" w:cs="Times New Roman" w:hAnsi="Times New Roman"/>
        </w:rPr>
        <w:t>ethods of government inv</w:t>
      </w:r>
      <w:r>
        <w:rPr>
          <w:rFonts w:ascii="Times New Roman" w:cs="Times New Roman" w:hAnsi="Times New Roman"/>
        </w:rPr>
        <w:t xml:space="preserve">olvement in business. 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a. Regulation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b. Training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c. Creation of an enabling environment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d. Trade promotion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 xml:space="preserve">e. Provision of goods and services                   </w:t>
      </w:r>
      <w:r>
        <w:rPr>
          <w:rFonts w:ascii="Times New Roman" w:cs="Times New Roman" w:hAnsi="Times New Roman"/>
          <w:b/>
        </w:rPr>
        <w:t xml:space="preserve">   (</w:t>
      </w:r>
      <w:r>
        <w:rPr>
          <w:rFonts w:ascii="Times New Roman" w:cs="Times New Roman" w:hAnsi="Times New Roman"/>
          <w:b/>
        </w:rPr>
        <w:t>Any 4X 1)</w:t>
      </w:r>
    </w:p>
    <w:p>
      <w:pPr>
        <w:pStyle w:val="style0"/>
        <w:spacing w:lineRule="auto" w:line="24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 xml:space="preserve">20. </w:t>
      </w:r>
      <w:r>
        <w:rPr>
          <w:rFonts w:ascii="Times New Roman" w:cs="Times New Roman" w:hAnsi="Times New Roman"/>
        </w:rPr>
        <w:t xml:space="preserve"> C</w:t>
      </w:r>
      <w:r>
        <w:rPr>
          <w:rFonts w:ascii="Times New Roman" w:cs="Times New Roman" w:hAnsi="Times New Roman"/>
        </w:rPr>
        <w:t xml:space="preserve">auses of unemployment in Kenya               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 xml:space="preserve">a. </w:t>
      </w:r>
      <w:r>
        <w:rPr>
          <w:rFonts w:ascii="Times New Roman" w:cs="Times New Roman" w:hAnsi="Times New Roman"/>
          <w:b/>
        </w:rPr>
        <w:t>Unfavourable</w:t>
      </w:r>
      <w:r>
        <w:rPr>
          <w:rFonts w:ascii="Times New Roman" w:cs="Times New Roman" w:hAnsi="Times New Roman"/>
          <w:b/>
        </w:rPr>
        <w:t xml:space="preserve"> government policies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b. Rapid population growth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c. Inadequate capital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d. Lack of entrepreneurial culture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e. Inappropriate technology</w:t>
      </w:r>
      <w:r>
        <w:rPr>
          <w:rFonts w:ascii="Times New Roman" w:cs="Times New Roman" w:hAnsi="Times New Roman"/>
          <w:b/>
        </w:rPr>
        <w:t xml:space="preserve">                                              </w:t>
      </w:r>
      <w:r>
        <w:rPr>
          <w:rFonts w:ascii="Times New Roman" w:cs="Times New Roman" w:hAnsi="Times New Roman"/>
          <w:b/>
        </w:rPr>
        <w:t xml:space="preserve">   (</w:t>
      </w:r>
      <w:r>
        <w:rPr>
          <w:rFonts w:ascii="Times New Roman" w:cs="Times New Roman" w:hAnsi="Times New Roman"/>
          <w:b/>
        </w:rPr>
        <w:t>Any 3X 1)</w:t>
      </w:r>
    </w:p>
    <w:p>
      <w:pPr>
        <w:pStyle w:val="style0"/>
        <w:spacing w:lineRule="auto" w:line="240"/>
        <w:rPr>
          <w:rFonts w:ascii="Times New Roman" w:cs="Times New Roman" w:hAnsi="Times New Roman"/>
        </w:rPr>
      </w:pPr>
    </w:p>
    <w:p>
      <w:pPr>
        <w:pStyle w:val="style0"/>
        <w:spacing w:lineRule="auto" w:line="24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21. C</w:t>
      </w:r>
      <w:r>
        <w:rPr>
          <w:rFonts w:ascii="Times New Roman" w:cs="Times New Roman" w:hAnsi="Times New Roman"/>
        </w:rPr>
        <w:t>lassification of</w:t>
      </w:r>
      <w:r>
        <w:rPr>
          <w:rFonts w:ascii="Times New Roman" w:cs="Times New Roman" w:hAnsi="Times New Roman"/>
        </w:rPr>
        <w:t xml:space="preserve"> goods produced in an economy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a. Perishable and durable goods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b. Finished and intermediate goods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c. Public and private goods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 xml:space="preserve">d. Producer and consumer goods                                </w:t>
      </w:r>
      <w:r>
        <w:rPr>
          <w:rFonts w:ascii="Times New Roman" w:cs="Times New Roman" w:hAnsi="Times New Roman"/>
          <w:b/>
        </w:rPr>
        <w:t xml:space="preserve">   (</w:t>
      </w:r>
      <w:r>
        <w:rPr>
          <w:rFonts w:ascii="Times New Roman" w:cs="Times New Roman" w:hAnsi="Times New Roman"/>
          <w:b/>
        </w:rPr>
        <w:t>Any 4X 1)</w:t>
      </w:r>
    </w:p>
    <w:p>
      <w:pPr>
        <w:pStyle w:val="style0"/>
        <w:spacing w:lineRule="auto" w:line="24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22. M</w:t>
      </w:r>
      <w:r>
        <w:rPr>
          <w:rFonts w:ascii="Times New Roman" w:cs="Times New Roman" w:hAnsi="Times New Roman"/>
        </w:rPr>
        <w:t>otives that would make a person re</w:t>
      </w:r>
      <w:r>
        <w:rPr>
          <w:rFonts w:ascii="Times New Roman" w:cs="Times New Roman" w:hAnsi="Times New Roman"/>
        </w:rPr>
        <w:t>tain part of his wealth in cash</w:t>
      </w:r>
      <w:r>
        <w:rPr>
          <w:rFonts w:ascii="Times New Roman" w:cs="Times New Roman" w:hAnsi="Times New Roman"/>
        </w:rPr>
        <w:t xml:space="preserve"> 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 xml:space="preserve">  </w:t>
      </w:r>
      <w:r>
        <w:rPr>
          <w:rFonts w:ascii="Times New Roman" w:cs="Times New Roman" w:hAnsi="Times New Roman"/>
          <w:b/>
        </w:rPr>
        <w:t>a. Transaction motive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 xml:space="preserve"> b. precautionary motive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c. Speculative motive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</w:p>
    <w:p>
      <w:pPr>
        <w:pStyle w:val="style0"/>
        <w:spacing w:lineRule="auto" w:line="240"/>
        <w:rPr>
          <w:rFonts w:ascii="Times New Roman" w:cs="Times New Roman" w:hAnsi="Times New Roman"/>
        </w:rPr>
      </w:pPr>
    </w:p>
    <w:p>
      <w:pPr>
        <w:pStyle w:val="style0"/>
        <w:spacing w:lineRule="auto" w:line="24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 xml:space="preserve">23.  Sources of a business idea.   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a. Newspapers and magazines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b. Recycling waste products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c. Listening to what people say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d. Hobbies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e. Brainstorming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 xml:space="preserve">f. Improving an existing business </w:t>
      </w:r>
      <w:r>
        <w:rPr>
          <w:rFonts w:ascii="Times New Roman" w:cs="Times New Roman" w:hAnsi="Times New Roman"/>
          <w:b/>
        </w:rPr>
        <w:t xml:space="preserve">                                         </w:t>
      </w:r>
      <w:r>
        <w:rPr>
          <w:rFonts w:ascii="Times New Roman" w:cs="Times New Roman" w:hAnsi="Times New Roman"/>
          <w:b/>
        </w:rPr>
        <w:t xml:space="preserve">   (</w:t>
      </w:r>
      <w:r>
        <w:rPr>
          <w:rFonts w:ascii="Times New Roman" w:cs="Times New Roman" w:hAnsi="Times New Roman"/>
          <w:b/>
        </w:rPr>
        <w:t>Any 4X 1)</w:t>
      </w:r>
    </w:p>
    <w:p>
      <w:pPr>
        <w:pStyle w:val="style0"/>
        <w:spacing w:lineRule="auto" w:line="24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 xml:space="preserve">24.State the account to be debited and credited from the following transactions          </w:t>
      </w:r>
      <w:r>
        <w:rPr>
          <w:rFonts w:ascii="Times New Roman" w:cs="Times New Roman" w:hAnsi="Times New Roman"/>
        </w:rPr>
        <w:t xml:space="preserve">                    </w:t>
      </w:r>
    </w:p>
    <w:p>
      <w:pPr>
        <w:pStyle w:val="style0"/>
        <w:spacing w:lineRule="auto" w:line="24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 xml:space="preserve">Transaction.                                                                             </w:t>
      </w:r>
      <w:r>
        <w:rPr>
          <w:rFonts w:ascii="Times New Roman" w:cs="Times New Roman" w:hAnsi="Times New Roman"/>
        </w:rPr>
        <w:t xml:space="preserve">                </w:t>
      </w:r>
      <w:r>
        <w:rPr>
          <w:rFonts w:ascii="Times New Roman" w:cs="Times New Roman" w:hAnsi="Times New Roman"/>
        </w:rPr>
        <w:t xml:space="preserve">Debit.   </w:t>
      </w:r>
      <w:r>
        <w:rPr>
          <w:rFonts w:ascii="Times New Roman" w:cs="Times New Roman" w:hAnsi="Times New Roman"/>
        </w:rPr>
        <w:t xml:space="preserve">                        </w:t>
      </w:r>
      <w:r>
        <w:rPr>
          <w:rFonts w:ascii="Times New Roman" w:cs="Times New Roman" w:hAnsi="Times New Roman"/>
        </w:rPr>
        <w:t xml:space="preserve">                  Credit</w:t>
      </w:r>
    </w:p>
    <w:p>
      <w:pPr>
        <w:pStyle w:val="style0"/>
        <w:spacing w:lineRule="auto" w:line="24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a. Bought a motor van in cash sh. 700,000</w:t>
      </w:r>
      <w:r>
        <w:rPr>
          <w:rFonts w:ascii="Times New Roman" w:cs="Times New Roman" w:hAnsi="Times New Roman"/>
        </w:rPr>
        <w:t xml:space="preserve">                                      </w:t>
      </w:r>
      <w:r>
        <w:rPr>
          <w:rFonts w:ascii="Times New Roman" w:cs="Times New Roman" w:hAnsi="Times New Roman"/>
          <w:b/>
        </w:rPr>
        <w:t>Motor van                                        cash</w:t>
      </w:r>
    </w:p>
    <w:p>
      <w:pPr>
        <w:pStyle w:val="style0"/>
        <w:spacing w:lineRule="auto" w:line="24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b. Paid Maina by cheque sh. 6,000</w:t>
      </w:r>
      <w:r>
        <w:rPr>
          <w:rFonts w:ascii="Times New Roman" w:cs="Times New Roman" w:hAnsi="Times New Roman"/>
        </w:rPr>
        <w:t xml:space="preserve">                                                     </w:t>
      </w:r>
      <w:r>
        <w:rPr>
          <w:rFonts w:ascii="Times New Roman" w:cs="Times New Roman" w:hAnsi="Times New Roman"/>
          <w:b/>
        </w:rPr>
        <w:t>Maina                                              Bank</w:t>
      </w:r>
    </w:p>
    <w:p>
      <w:pPr>
        <w:pStyle w:val="style0"/>
        <w:spacing w:lineRule="auto" w:line="24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c. Converted his house to a business premises</w:t>
      </w:r>
      <w:r>
        <w:rPr>
          <w:rFonts w:ascii="Times New Roman" w:cs="Times New Roman" w:hAnsi="Times New Roman"/>
        </w:rPr>
        <w:t xml:space="preserve">                                </w:t>
      </w:r>
      <w:r>
        <w:rPr>
          <w:rFonts w:ascii="Times New Roman" w:cs="Times New Roman" w:hAnsi="Times New Roman"/>
          <w:b/>
        </w:rPr>
        <w:t>premises</w:t>
      </w:r>
      <w:r>
        <w:rPr>
          <w:rFonts w:ascii="Times New Roman" w:cs="Times New Roman" w:hAnsi="Times New Roman"/>
          <w:b/>
        </w:rPr>
        <w:t xml:space="preserve">                                       Capital</w:t>
      </w:r>
      <w:r>
        <w:rPr>
          <w:rFonts w:ascii="Times New Roman" w:cs="Times New Roman" w:hAnsi="Times New Roman"/>
        </w:rPr>
        <w:t xml:space="preserve">                                                    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</w:rPr>
        <w:t>d. Took sh. 7,000 from the bank for business use</w:t>
      </w:r>
      <w:r>
        <w:rPr>
          <w:rFonts w:ascii="Times New Roman" w:cs="Times New Roman" w:hAnsi="Times New Roman"/>
        </w:rPr>
        <w:t xml:space="preserve">                           </w:t>
      </w:r>
      <w:r>
        <w:rPr>
          <w:rFonts w:ascii="Times New Roman" w:cs="Times New Roman" w:hAnsi="Times New Roman"/>
          <w:b/>
        </w:rPr>
        <w:t>Cash                                                 Bank</w:t>
      </w:r>
    </w:p>
    <w:p>
      <w:pPr>
        <w:pStyle w:val="style0"/>
        <w:spacing w:lineRule="auto" w:line="240"/>
        <w:rPr>
          <w:rFonts w:ascii="Times New Roman" w:cs="Times New Roman" w:hAnsi="Times New Roman"/>
        </w:rPr>
      </w:pPr>
    </w:p>
    <w:p>
      <w:pPr>
        <w:pStyle w:val="style0"/>
        <w:spacing w:lineRule="auto" w:line="24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 xml:space="preserve">25. </w:t>
      </w:r>
      <w:r>
        <w:rPr>
          <w:rFonts w:ascii="Times New Roman" w:cs="Times New Roman" w:hAnsi="Times New Roman"/>
          <w:sz w:val="24"/>
          <w:szCs w:val="24"/>
        </w:rPr>
        <w:t>Highlight four internal diseconomies of scale to a firm as a result of expansion.</w:t>
      </w:r>
    </w:p>
    <w:p>
      <w:pPr>
        <w:pStyle w:val="style179"/>
        <w:numPr>
          <w:ilvl w:val="1"/>
          <w:numId w:val="1"/>
        </w:numPr>
        <w:ind w:left="426"/>
        <w:rPr>
          <w:rFonts w:ascii="Times New Roman" w:cs="Times New Roman" w:hAnsi="Times New Roman"/>
          <w:lang w:val="en-US"/>
        </w:rPr>
      </w:pPr>
      <w:r>
        <w:rPr>
          <w:rFonts w:ascii="Times New Roman" w:cs="Times New Roman" w:hAnsi="Times New Roman"/>
          <w:lang w:val="en-US"/>
        </w:rPr>
        <w:t>Managerial; as firms expand, the contact between the top management and the staff becomes minimal. This may result in lack of proper supervision and guidance of workers leading to inefficiency</w:t>
      </w:r>
    </w:p>
    <w:p>
      <w:pPr>
        <w:pStyle w:val="style179"/>
        <w:numPr>
          <w:ilvl w:val="1"/>
          <w:numId w:val="1"/>
        </w:numPr>
        <w:ind w:left="426"/>
        <w:rPr>
          <w:rFonts w:ascii="Times New Roman" w:cs="Times New Roman" w:hAnsi="Times New Roman"/>
          <w:lang w:val="en-US"/>
        </w:rPr>
      </w:pPr>
      <w:r>
        <w:rPr>
          <w:rFonts w:ascii="Times New Roman" w:cs="Times New Roman" w:hAnsi="Times New Roman"/>
          <w:lang w:val="en-US"/>
        </w:rPr>
        <w:t>Overproduction; increased output results in lower prices. This may result in lower profit earnings</w:t>
      </w:r>
    </w:p>
    <w:p>
      <w:pPr>
        <w:pStyle w:val="style179"/>
        <w:numPr>
          <w:ilvl w:val="1"/>
          <w:numId w:val="1"/>
        </w:numPr>
        <w:ind w:left="426"/>
        <w:rPr>
          <w:rFonts w:ascii="Times New Roman" w:cs="Times New Roman" w:hAnsi="Times New Roman"/>
          <w:lang w:val="en-US"/>
        </w:rPr>
      </w:pPr>
      <w:r>
        <w:rPr>
          <w:rFonts w:ascii="Times New Roman" w:cs="Times New Roman" w:hAnsi="Times New Roman"/>
          <w:lang w:val="en-US"/>
        </w:rPr>
        <w:t>Scarcity of factors of production; when a firm expands it requires more factors of production. The firm will compete with other firms for the available factors by for instance offering higher wage which is a disadvantage to the firm.</w:t>
      </w:r>
    </w:p>
    <w:p>
      <w:pPr>
        <w:pStyle w:val="style179"/>
        <w:numPr>
          <w:ilvl w:val="1"/>
          <w:numId w:val="1"/>
        </w:numPr>
        <w:ind w:left="426"/>
        <w:rPr>
          <w:rFonts w:ascii="Times New Roman" w:cs="Times New Roman" w:hAnsi="Times New Roman"/>
          <w:lang w:val="en-US"/>
        </w:rPr>
      </w:pPr>
      <w:r>
        <w:rPr>
          <w:rFonts w:ascii="Times New Roman" w:cs="Times New Roman" w:hAnsi="Times New Roman"/>
          <w:lang w:val="en-US"/>
        </w:rPr>
        <w:t>Technical; if a firm is not operating at full capacity some of resources and equipment will not be fully employed. This increases the cost per unit of output.</w:t>
      </w:r>
    </w:p>
    <w:p>
      <w:pPr>
        <w:pStyle w:val="style179"/>
        <w:numPr>
          <w:ilvl w:val="1"/>
          <w:numId w:val="1"/>
        </w:numPr>
        <w:ind w:left="426"/>
        <w:rPr>
          <w:rFonts w:ascii="Times New Roman" w:cs="Times New Roman" w:hAnsi="Times New Roman"/>
          <w:lang w:val="en-US"/>
        </w:rPr>
      </w:pPr>
      <w:r>
        <w:rPr>
          <w:rFonts w:ascii="Times New Roman" w:cs="Times New Roman" w:hAnsi="Times New Roman"/>
          <w:lang w:val="en-US"/>
        </w:rPr>
        <w:t>Production interruptions; Due to greater division of labor and specialization, the stages in the production process become very interdependent. This means a problem in one stage leads to the stoppage of the whole process.</w:t>
      </w:r>
    </w:p>
    <w:p>
      <w:pPr>
        <w:pStyle w:val="style179"/>
        <w:spacing w:lineRule="auto" w:line="24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(Any 4X 1)</w:t>
      </w:r>
    </w:p>
    <w:p>
      <w:pPr>
        <w:pStyle w:val="style179"/>
        <w:ind w:left="426"/>
        <w:rPr>
          <w:rFonts w:ascii="Times New Roman" w:cs="Times New Roman" w:hAnsi="Times New Roman"/>
          <w:lang w:val="en-US"/>
        </w:rPr>
      </w:pPr>
    </w:p>
    <w:p>
      <w:pPr>
        <w:pStyle w:val="style0"/>
        <w:rPr>
          <w:rFonts w:ascii="Times New Roman" w:cs="Times New Roman" w:hAnsi="Times New Roman"/>
        </w:rPr>
      </w:pPr>
    </w:p>
    <w:p>
      <w:pPr>
        <w:pStyle w:val="style0"/>
        <w:spacing w:lineRule="auto" w:line="240"/>
        <w:rPr>
          <w:rFonts w:ascii="Times New Roman" w:cs="Times New Roman" w:hAnsi="Times New Roman"/>
          <w:b/>
        </w:rPr>
      </w:pPr>
    </w:p>
    <w:sectPr>
      <w:headerReference w:type="default" r:id="rId2"/>
      <w:footerReference w:type="default" r:id="rId3"/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2"/>
      <w:jc w:val="right"/>
      <w:rPr/>
    </w:pPr>
    <w:r>
      <w:t xml:space="preserve">Page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4</w:t>
    </w:r>
    <w:r>
      <w:rPr>
        <w:b/>
        <w:bCs/>
        <w:sz w:val="24"/>
        <w:szCs w:val="24"/>
      </w:rPr>
      <w:fldChar w:fldCharType="end"/>
    </w:r>
    <w:r>
      <w:t xml:space="preserve"> of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7</w:t>
    </w:r>
    <w:r>
      <w:rPr>
        <w:b/>
        <w:bCs/>
        <w:sz w:val="24"/>
        <w:szCs w:val="24"/>
      </w:rPr>
      <w:fldChar w:fldCharType="end"/>
    </w:r>
  </w:p>
  <w:p>
    <w:pPr>
      <w:pStyle w:val="style32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1"/>
      <w:rPr/>
    </w:pPr>
    <w:r>
      <w:rPr>
        <w:noProof/>
      </w:rPr>
      <w:pict>
        <v:shapetype id="_x0000_t136" coordsize="21600,21600" adj="10800" o:spt="136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locs="@9,0;@10,10800;@11,21600;@12,10800" o:connecttype="custom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4098" type="#_x0000_t136" fillcolor="silver" stroked="f" style="position:absolute;margin-left:0.0pt;margin-top:0.0pt;width:661.95pt;height:99.25pt;z-index:-2147483645;mso-position-horizontal:center;mso-position-vertical:center;mso-position-horizontal-relative:margin;mso-position-vertical-relative:margin;mso-width-relative:page;mso-height-relative:page;mso-wrap-distance-left:0.0pt;mso-wrap-distance-right:0.0pt;visibility:visible;rotation:-2949120fd;" o:allowincell="false">
          <v:stroke on="f"/>
          <o:lock text="true" v:ext="view"/>
          <v:fill opacity="50%"/>
          <v:textpath string="565/1 MARKING SCHEME" fitshape="t" on="t" style="font-size:1.0pt;font-family:&quot;Calibri&quot;;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CDE674A6"/>
    <w:lvl w:ilvl="0">
      <w:start w:val="1"/>
      <w:numFmt w:val="lowerRoman"/>
      <w:lvlText w:val="%1."/>
      <w:lvlJc w:val="right"/>
      <w:pPr>
        <w:ind w:left="720" w:hanging="360"/>
      </w:pPr>
    </w:lvl>
    <w:lvl w:ilvl="1" w:tplc="2000001B">
      <w:start w:val="1"/>
      <w:numFmt w:val="lowerRoman"/>
      <w:lvlText w:val="%2."/>
      <w:lvlJc w:val="right"/>
      <w:pPr>
        <w:ind w:left="1440" w:hanging="360"/>
      </w:pPr>
    </w:lvl>
    <w:lvl w:ilvl="2" w:tplc="8E7CBFE6">
      <w:start w:val="1"/>
      <w:numFmt w:val="lowerRoman"/>
      <w:lvlText w:val="(%3)"/>
      <w:lvlJc w:val="left"/>
      <w:pPr>
        <w:ind w:left="2700" w:hanging="72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16646636"/>
    <w:lvl w:ilvl="0">
      <w:start w:val="1"/>
      <w:numFmt w:val="lowerRoman"/>
      <w:lvlText w:val="%1."/>
      <w:lvlJc w:val="righ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(%3)"/>
      <w:lvlJc w:val="left"/>
      <w:pPr>
        <w:ind w:left="2700" w:hanging="72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embedSystemFonts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Calibri" w:hAnsi="Calibri"/>
        <w:lang w:val="en-US" w:bidi="ar-SA" w:eastAsia="en-US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cs="Calibri"/>
      <w:sz w:val="22"/>
      <w:szCs w:val="22"/>
    </w:rPr>
  </w:style>
  <w:style w:type="paragraph" w:styleId="style2">
    <w:name w:val="heading 2"/>
    <w:basedOn w:val="style0"/>
    <w:next w:val="style0"/>
    <w:link w:val="style4097"/>
    <w:qFormat/>
    <w:uiPriority w:val="99"/>
    <w:pPr>
      <w:keepNext/>
      <w:spacing w:after="0" w:lineRule="auto" w:line="240"/>
      <w:jc w:val="center"/>
      <w:outlineLvl w:val="1"/>
    </w:pPr>
    <w:rPr>
      <w:rFonts w:cs="Times New Roman"/>
      <w:b/>
      <w:bCs/>
      <w:sz w:val="28"/>
      <w:szCs w:val="28"/>
      <w:u w:val="single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Heading 2 Char_0d04218c-7185-4c30-b17d-15c68021e1f0"/>
    <w:next w:val="style4097"/>
    <w:link w:val="style2"/>
    <w:uiPriority w:val="99"/>
    <w:rPr>
      <w:b/>
      <w:bCs/>
      <w:sz w:val="24"/>
      <w:szCs w:val="24"/>
      <w:u w:val="single"/>
      <w:lang w:val="en-US" w:eastAsia="en-US"/>
    </w:rPr>
  </w:style>
  <w:style w:type="table" w:styleId="style154">
    <w:name w:val="Table Grid"/>
    <w:basedOn w:val="style105"/>
    <w:next w:val="style154"/>
    <w:uiPriority w:val="39"/>
    <w:pPr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31">
    <w:name w:val="header"/>
    <w:basedOn w:val="style0"/>
    <w:next w:val="style31"/>
    <w:link w:val="style4098"/>
    <w:uiPriority w:val="99"/>
    <w:pPr>
      <w:tabs>
        <w:tab w:val="center" w:leader="none" w:pos="4513"/>
        <w:tab w:val="right" w:leader="none" w:pos="9026"/>
      </w:tabs>
      <w:spacing w:after="0" w:lineRule="auto" w:line="240"/>
    </w:pPr>
    <w:rPr/>
  </w:style>
  <w:style w:type="character" w:customStyle="1" w:styleId="style4098">
    <w:name w:val="Header Char_082ce6b7-4b6c-4fbc-aafc-fe2762da308a"/>
    <w:basedOn w:val="style65"/>
    <w:next w:val="style4098"/>
    <w:link w:val="style31"/>
    <w:uiPriority w:val="99"/>
    <w:rPr>
      <w:rFonts w:cs="Calibri"/>
      <w:sz w:val="22"/>
      <w:szCs w:val="22"/>
    </w:rPr>
  </w:style>
  <w:style w:type="paragraph" w:styleId="style32">
    <w:name w:val="footer"/>
    <w:basedOn w:val="style0"/>
    <w:next w:val="style32"/>
    <w:link w:val="style4099"/>
    <w:uiPriority w:val="99"/>
    <w:pPr>
      <w:tabs>
        <w:tab w:val="center" w:leader="none" w:pos="4513"/>
        <w:tab w:val="right" w:leader="none" w:pos="9026"/>
      </w:tabs>
      <w:spacing w:after="0" w:lineRule="auto" w:line="240"/>
    </w:pPr>
    <w:rPr/>
  </w:style>
  <w:style w:type="character" w:customStyle="1" w:styleId="style4099">
    <w:name w:val="Footer Char_4dd80f91-3d15-4db6-98f0-2b9c984c9be8"/>
    <w:basedOn w:val="style65"/>
    <w:next w:val="style4099"/>
    <w:link w:val="style32"/>
    <w:uiPriority w:val="99"/>
    <w:rPr>
      <w:rFonts w:cs="Calibri"/>
      <w:sz w:val="22"/>
      <w:szCs w:val="22"/>
    </w:rPr>
  </w:style>
  <w:style w:type="paragraph" w:styleId="style179">
    <w:name w:val="List Paragraph"/>
    <w:basedOn w:val="style0"/>
    <w:next w:val="style179"/>
    <w:qFormat/>
    <w:uiPriority w:val="34"/>
    <w:pPr>
      <w:spacing w:after="160" w:lineRule="auto" w:line="259"/>
      <w:ind w:left="720"/>
      <w:contextualSpacing/>
    </w:pPr>
    <w:rPr>
      <w:rFonts w:ascii="Calibri" w:cs="宋体" w:eastAsia="Calibri" w:hAnsi="Calib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Words>1194</Words>
  <Pages>7</Pages>
  <Characters>6066</Characters>
  <Application>WPS Office</Application>
  <DocSecurity>0</DocSecurity>
  <Paragraphs>213</Paragraphs>
  <ScaleCrop>false</ScaleCrop>
  <Company>Education Plus Agencies</Company>
  <LinksUpToDate>false</LinksUpToDate>
  <CharactersWithSpaces>10207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2024-07-10T08:50:00Z</dcterms:created>
  <dc:creator>JAPHETH</dc:creator>
  <lastModifiedBy>M-KOPA X20</lastModifiedBy>
  <dcterms:modified xsi:type="dcterms:W3CDTF">2024-08-09T11:40:56Z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0f2d6d500d3048eb9d9ad5e5eb6f6bda</vt:lpwstr>
  </property>
</Properties>
</file>