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body>
    <w:p>
      <w:pPr>
        <w:pStyle w:val="style0"/>
        <w:jc w:val="center"/>
        <w:rPr>
          <w:rFonts w:ascii="Times New Roman" w:cs="Times New Roman" w:eastAsia="Times New Roman" w:hAnsi="Times New Roman"/>
          <w:b/>
          <w:bCs/>
          <w:sz w:val="24"/>
          <w:szCs w:val="24"/>
        </w:rPr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>M</w:t>
      </w: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>ATHEMATICS SCHEMES OF FORM 2</w:t>
      </w:r>
      <w:bookmarkStart w:id="0" w:name="_GoBack"/>
      <w:bookmarkEnd w:id="0"/>
    </w:p>
    <w:p>
      <w:pPr>
        <w:pStyle w:val="style0"/>
        <w:jc w:val="center"/>
        <w:rPr>
          <w:rFonts w:ascii="Times New Roman" w:cs="Times New Roman" w:eastAsia="Times New Roman" w:hAnsi="Times New Roman"/>
          <w:b/>
          <w:bCs/>
          <w:sz w:val="24"/>
          <w:szCs w:val="24"/>
        </w:rPr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>TERM 2</w:t>
      </w:r>
    </w:p>
    <w:tbl>
      <w:tblPr>
        <w:tblStyle w:val="style154"/>
        <w:tblW w:w="15309" w:type="dxa"/>
        <w:tblInd w:w="-1139" w:type="dxa"/>
        <w:tblLayout w:type="fixed"/>
        <w:tblLook w:val="04A0" w:firstRow="1" w:lastRow="0" w:firstColumn="1" w:lastColumn="0" w:noHBand="0" w:noVBand="1"/>
      </w:tblPr>
      <w:tblGrid>
        <w:gridCol w:w="530"/>
        <w:gridCol w:w="560"/>
        <w:gridCol w:w="1242"/>
        <w:gridCol w:w="2204"/>
        <w:gridCol w:w="3686"/>
        <w:gridCol w:w="2835"/>
        <w:gridCol w:w="2268"/>
        <w:gridCol w:w="1134"/>
        <w:gridCol w:w="850"/>
      </w:tblGrid>
      <w:tr>
        <w:trPr/>
        <w:tc>
          <w:tcPr>
            <w:tcW w:w="530" w:type="dxa"/>
            <w:tcBorders/>
            <w:hideMark/>
          </w:tcPr>
          <w:p>
            <w:pPr>
              <w:pStyle w:val="style0"/>
              <w:jc w:val="center"/>
              <w:rPr>
                <w:rFonts w:ascii="Times New Roman" w:cs="Times New Roman" w:eastAsia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b/>
                <w:bCs/>
                <w:sz w:val="24"/>
                <w:szCs w:val="24"/>
              </w:rPr>
              <w:t>WK</w:t>
            </w:r>
          </w:p>
        </w:tc>
        <w:tc>
          <w:tcPr>
            <w:tcW w:w="560" w:type="dxa"/>
            <w:tcBorders/>
            <w:hideMark/>
          </w:tcPr>
          <w:p>
            <w:pPr>
              <w:pStyle w:val="style0"/>
              <w:jc w:val="center"/>
              <w:rPr>
                <w:rFonts w:ascii="Times New Roman" w:cs="Times New Roman" w:eastAsia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b/>
                <w:bCs/>
                <w:sz w:val="24"/>
                <w:szCs w:val="24"/>
              </w:rPr>
              <w:t>LSN</w:t>
            </w:r>
          </w:p>
        </w:tc>
        <w:tc>
          <w:tcPr>
            <w:tcW w:w="1242" w:type="dxa"/>
            <w:tcBorders/>
            <w:hideMark/>
          </w:tcPr>
          <w:p>
            <w:pPr>
              <w:pStyle w:val="style0"/>
              <w:jc w:val="center"/>
              <w:rPr>
                <w:rFonts w:ascii="Times New Roman" w:cs="Times New Roman" w:eastAsia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b/>
                <w:bCs/>
                <w:sz w:val="24"/>
                <w:szCs w:val="24"/>
              </w:rPr>
              <w:t>TOPIC</w:t>
            </w:r>
          </w:p>
        </w:tc>
        <w:tc>
          <w:tcPr>
            <w:tcW w:w="2204" w:type="dxa"/>
            <w:tcBorders/>
            <w:hideMark/>
          </w:tcPr>
          <w:p>
            <w:pPr>
              <w:pStyle w:val="style0"/>
              <w:jc w:val="center"/>
              <w:rPr>
                <w:rFonts w:ascii="Times New Roman" w:cs="Times New Roman" w:eastAsia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b/>
                <w:bCs/>
                <w:sz w:val="24"/>
                <w:szCs w:val="24"/>
              </w:rPr>
              <w:t>SUB-TOPIC</w:t>
            </w:r>
          </w:p>
        </w:tc>
        <w:tc>
          <w:tcPr>
            <w:tcW w:w="3686" w:type="dxa"/>
            <w:tcBorders/>
            <w:hideMark/>
          </w:tcPr>
          <w:p>
            <w:pPr>
              <w:pStyle w:val="style0"/>
              <w:jc w:val="center"/>
              <w:rPr>
                <w:rFonts w:ascii="Times New Roman" w:cs="Times New Roman" w:eastAsia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b/>
                <w:bCs/>
                <w:sz w:val="24"/>
                <w:szCs w:val="24"/>
              </w:rPr>
              <w:t>OBJECTIVES</w:t>
            </w:r>
          </w:p>
        </w:tc>
        <w:tc>
          <w:tcPr>
            <w:tcW w:w="2835" w:type="dxa"/>
            <w:tcBorders/>
            <w:hideMark/>
          </w:tcPr>
          <w:p>
            <w:pPr>
              <w:pStyle w:val="style0"/>
              <w:jc w:val="center"/>
              <w:rPr>
                <w:rFonts w:ascii="Times New Roman" w:cs="Times New Roman" w:eastAsia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b/>
                <w:bCs/>
                <w:sz w:val="24"/>
                <w:szCs w:val="24"/>
              </w:rPr>
              <w:t>T/L ACTIVITIES</w:t>
            </w:r>
          </w:p>
        </w:tc>
        <w:tc>
          <w:tcPr>
            <w:tcW w:w="2268" w:type="dxa"/>
            <w:tcBorders/>
            <w:hideMark/>
          </w:tcPr>
          <w:p>
            <w:pPr>
              <w:pStyle w:val="style0"/>
              <w:jc w:val="center"/>
              <w:rPr>
                <w:rFonts w:ascii="Times New Roman" w:cs="Times New Roman" w:eastAsia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b/>
                <w:bCs/>
                <w:sz w:val="24"/>
                <w:szCs w:val="24"/>
              </w:rPr>
              <w:t>T/L AIDS</w:t>
            </w:r>
          </w:p>
        </w:tc>
        <w:tc>
          <w:tcPr>
            <w:tcW w:w="1134" w:type="dxa"/>
            <w:tcBorders/>
            <w:hideMark/>
          </w:tcPr>
          <w:p>
            <w:pPr>
              <w:pStyle w:val="style0"/>
              <w:jc w:val="center"/>
              <w:rPr>
                <w:rFonts w:ascii="Times New Roman" w:cs="Times New Roman" w:eastAsia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b/>
                <w:bCs/>
                <w:sz w:val="24"/>
                <w:szCs w:val="24"/>
              </w:rPr>
              <w:t>REFERENCE</w:t>
            </w:r>
          </w:p>
        </w:tc>
        <w:tc>
          <w:tcPr>
            <w:tcW w:w="850" w:type="dxa"/>
            <w:tcBorders/>
            <w:hideMark/>
          </w:tcPr>
          <w:p>
            <w:pPr>
              <w:pStyle w:val="style0"/>
              <w:jc w:val="center"/>
              <w:rPr>
                <w:rFonts w:ascii="Times New Roman" w:cs="Times New Roman" w:eastAsia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b/>
                <w:bCs/>
                <w:sz w:val="24"/>
                <w:szCs w:val="24"/>
              </w:rPr>
              <w:t>REMARKS</w:t>
            </w:r>
          </w:p>
        </w:tc>
      </w:tr>
      <w:tr>
        <w:tblPrEx/>
        <w:trPr/>
        <w:tc>
          <w:tcPr>
            <w:tcW w:w="530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779" w:type="dxa"/>
            <w:gridSpan w:val="8"/>
            <w:tcBorders/>
            <w:hideMark/>
          </w:tcPr>
          <w:p>
            <w:pPr>
              <w:pStyle w:val="style0"/>
              <w:spacing w:before="100" w:beforeAutospacing="true" w:after="100" w:afterAutospacing="true"/>
              <w:outlineLvl w:val="3"/>
              <w:rPr>
                <w:rFonts w:ascii="Times New Roman" w:cs="Times New Roman" w:eastAsia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b/>
                <w:bCs/>
                <w:sz w:val="24"/>
                <w:szCs w:val="24"/>
              </w:rPr>
              <w:t>Opening and Revision</w:t>
            </w:r>
          </w:p>
        </w:tc>
      </w:tr>
      <w:tr>
        <w:tblPrEx/>
        <w:trPr/>
        <w:tc>
          <w:tcPr>
            <w:tcW w:w="530" w:type="dxa"/>
            <w:vMerge w:val="restart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60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42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Trigonometry  </w:t>
            </w:r>
          </w:p>
        </w:tc>
        <w:tc>
          <w:tcPr>
            <w:tcW w:w="2204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Application of trigonometry to real life situations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Area of a triangle Area of a triangle given the base and height (A = ?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bh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) </w:t>
            </w:r>
          </w:p>
        </w:tc>
        <w:tc>
          <w:tcPr>
            <w:tcW w:w="3686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By the end of the lesson, the learner should be able to: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Solve problems in real life using trigonometry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Calculate the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are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 of a triangle given the base and height </w:t>
            </w:r>
          </w:p>
        </w:tc>
        <w:tc>
          <w:tcPr>
            <w:tcW w:w="2835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Solving problems using trigonometry in real life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Calculating the area of a triangle given the base and height </w:t>
            </w:r>
          </w:p>
        </w:tc>
        <w:tc>
          <w:tcPr>
            <w:tcW w:w="2268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Mathematical table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Chart illustrating worked problem Chalkboard </w:t>
            </w:r>
          </w:p>
        </w:tc>
        <w:tc>
          <w:tcPr>
            <w:tcW w:w="1134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KLB BK2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Pg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 153-154 </w:t>
            </w:r>
          </w:p>
        </w:tc>
        <w:tc>
          <w:tcPr>
            <w:tcW w:w="850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530" w:type="dxa"/>
            <w:vMerge w:val="continue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560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242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Trigonometry  </w:t>
            </w:r>
          </w:p>
        </w:tc>
        <w:tc>
          <w:tcPr>
            <w:tcW w:w="2204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Area of a triangle using the formula (A = ?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absin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?)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Area of a triangle using the formula A = ?s(s-a)(s-b)(s-c) </w:t>
            </w:r>
          </w:p>
        </w:tc>
        <w:tc>
          <w:tcPr>
            <w:tcW w:w="3686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By the end of the lesson, the learner should be able to: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- Derive the formula ?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absinc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 - Using the formula derived in calculating the area of a triangle given two sides and an included angle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Solve problems on the area of a triangle Given three sizes using the formula A = ?s(s-a)(s-b)(s-c) </w:t>
            </w:r>
          </w:p>
        </w:tc>
        <w:tc>
          <w:tcPr>
            <w:tcW w:w="2835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Deriving the formula ?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absinc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 Using the formula to calculate the area of a triangle given two sides and an included angle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Solving problems on the area of triangle given three sides of a triangle </w:t>
            </w:r>
          </w:p>
        </w:tc>
        <w:tc>
          <w:tcPr>
            <w:tcW w:w="2268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Charts illustrating a triangle with two sides and an included angle Charts showing derived formula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Charts illustrating a triangle with three sides Charts illustrating a worked example i.e. mathematical table </w:t>
            </w:r>
          </w:p>
        </w:tc>
        <w:tc>
          <w:tcPr>
            <w:tcW w:w="1134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KLB BK2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Pg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 156 </w:t>
            </w:r>
          </w:p>
        </w:tc>
        <w:tc>
          <w:tcPr>
            <w:tcW w:w="850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530" w:type="dxa"/>
            <w:vMerge w:val="continue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560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242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Trigonometry  </w:t>
            </w:r>
          </w:p>
        </w:tc>
        <w:tc>
          <w:tcPr>
            <w:tcW w:w="2204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Area of Quadrilateral and Polygons Area of a square, rectangle, rhombus, parallelogram and trapezium </w:t>
            </w:r>
          </w:p>
        </w:tc>
        <w:tc>
          <w:tcPr>
            <w:tcW w:w="3686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By the end of the lesson, the learner should be able to: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Calculate the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are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 of a triangle, square, rectangle, rhombus, parallelogram and trapezium </w:t>
            </w:r>
          </w:p>
        </w:tc>
        <w:tc>
          <w:tcPr>
            <w:tcW w:w="2835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Calculating the area of a triangle, square, rectangle, rhombus, parallelogram and trapezium </w:t>
            </w:r>
          </w:p>
        </w:tc>
        <w:tc>
          <w:tcPr>
            <w:tcW w:w="2268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Charts illustrating formula used in calculating the areas of the quadrilateral </w:t>
            </w:r>
          </w:p>
        </w:tc>
        <w:tc>
          <w:tcPr>
            <w:tcW w:w="1134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KLB BK2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Pg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 161-163 </w:t>
            </w:r>
          </w:p>
        </w:tc>
        <w:tc>
          <w:tcPr>
            <w:tcW w:w="850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530" w:type="dxa"/>
            <w:vMerge w:val="continue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560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242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Trigonometry  </w:t>
            </w:r>
          </w:p>
        </w:tc>
        <w:tc>
          <w:tcPr>
            <w:tcW w:w="2204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Area of a kite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Area of other polygons (regular polygon) e.g. Pentagon </w:t>
            </w:r>
          </w:p>
        </w:tc>
        <w:tc>
          <w:tcPr>
            <w:tcW w:w="3686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By the end of the lesson, the learner should be able to: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Find the area of a kite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Find the area of a regular polygon </w:t>
            </w:r>
          </w:p>
        </w:tc>
        <w:tc>
          <w:tcPr>
            <w:tcW w:w="2835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Calculating the area of a Kite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Calculating the area of a regular polygon </w:t>
            </w:r>
          </w:p>
        </w:tc>
        <w:tc>
          <w:tcPr>
            <w:tcW w:w="2268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Model of a kite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Mathematical table Charts illustrating Polygons </w:t>
            </w:r>
          </w:p>
        </w:tc>
        <w:tc>
          <w:tcPr>
            <w:tcW w:w="1134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KLB BK2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Pg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 163 </w:t>
            </w:r>
          </w:p>
        </w:tc>
        <w:tc>
          <w:tcPr>
            <w:tcW w:w="850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530" w:type="dxa"/>
            <w:vMerge w:val="continue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560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242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Trigonometry  </w:t>
            </w:r>
          </w:p>
        </w:tc>
        <w:tc>
          <w:tcPr>
            <w:tcW w:w="2204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Area of irregular Polygon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Area of part of a circle Area of a sector (minor sector and a major sector) </w:t>
            </w:r>
          </w:p>
        </w:tc>
        <w:tc>
          <w:tcPr>
            <w:tcW w:w="3686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By the end of the lesson, the learner should be able to: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Find the area of irregular polygons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- Find the area of a sector given the angle and the radius of a minor sector Calculate the area of a major sector of a circle </w:t>
            </w:r>
          </w:p>
        </w:tc>
        <w:tc>
          <w:tcPr>
            <w:tcW w:w="2835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Finding the area of irregular polygons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Finding the area of a minor and a major sector of a circle </w:t>
            </w:r>
          </w:p>
        </w:tc>
        <w:tc>
          <w:tcPr>
            <w:tcW w:w="2268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Charts illustrating various irregular polygons Polygonal shapes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Charts illustrating sectors </w:t>
            </w:r>
          </w:p>
        </w:tc>
        <w:tc>
          <w:tcPr>
            <w:tcW w:w="1134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KLB BK2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Pg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 166 </w:t>
            </w:r>
          </w:p>
        </w:tc>
        <w:tc>
          <w:tcPr>
            <w:tcW w:w="850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530" w:type="dxa"/>
            <w:vMerge w:val="continue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560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242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Trigonometry  </w:t>
            </w:r>
          </w:p>
        </w:tc>
        <w:tc>
          <w:tcPr>
            <w:tcW w:w="2204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Defining a segment of a circle Finding the area of a segment of a circle </w:t>
            </w:r>
          </w:p>
        </w:tc>
        <w:tc>
          <w:tcPr>
            <w:tcW w:w="3686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By the end of the lesson, the learner should be able to: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- Define what a segment of a circle is - Find the area of a segment of a circle </w:t>
            </w:r>
          </w:p>
        </w:tc>
        <w:tc>
          <w:tcPr>
            <w:tcW w:w="2835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Finding the area of a segment by first finding the area of a sector less the area of a smaller sector given R and r and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angle ?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2268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Chart illustrating a Segment </w:t>
            </w:r>
          </w:p>
        </w:tc>
        <w:tc>
          <w:tcPr>
            <w:tcW w:w="1134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KLB BK2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Pg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 169-170 </w:t>
            </w:r>
          </w:p>
        </w:tc>
        <w:tc>
          <w:tcPr>
            <w:tcW w:w="850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530" w:type="dxa"/>
            <w:vMerge w:val="restart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3</w:t>
            </w:r>
          </w:p>
        </w:tc>
        <w:tc>
          <w:tcPr>
            <w:tcW w:w="560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42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Trigonometry  </w:t>
            </w:r>
          </w:p>
        </w:tc>
        <w:tc>
          <w:tcPr>
            <w:tcW w:w="2204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Area of a common region between two circles given the angles and the radii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Area of a common region between two circles given only the radii of the two circles and a common chord </w:t>
            </w:r>
          </w:p>
        </w:tc>
        <w:tc>
          <w:tcPr>
            <w:tcW w:w="3686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By the end of the lesson, the learner should be able to: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Find the area of common region between two circles given the angles ? Education Plus Agencies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Calculate the area of common region between two circle given the radii of the two intersecting circles and the length of a common chord of the two circles </w:t>
            </w:r>
          </w:p>
        </w:tc>
        <w:tc>
          <w:tcPr>
            <w:tcW w:w="2835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Calculating the area of a segment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Finding the area of a common region between two intersecting </w:t>
            </w:r>
          </w:p>
        </w:tc>
        <w:tc>
          <w:tcPr>
            <w:tcW w:w="2268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Charts illustrating common region between the circles Use of a mathematical table during calculation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Charts illustrating common region between two intersecting circles </w:t>
            </w:r>
          </w:p>
        </w:tc>
        <w:tc>
          <w:tcPr>
            <w:tcW w:w="1134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KLB BK 2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Pg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 175 </w:t>
            </w:r>
          </w:p>
        </w:tc>
        <w:tc>
          <w:tcPr>
            <w:tcW w:w="850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530" w:type="dxa"/>
            <w:vMerge w:val="continue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560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242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Trigonometry  </w:t>
            </w:r>
          </w:p>
        </w:tc>
        <w:tc>
          <w:tcPr>
            <w:tcW w:w="2204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Surface area of solids Surface area of prisms Cylinder (ii) Triangular prism (iii) Hexagonal prism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Area of a square based Pyramid </w:t>
            </w:r>
          </w:p>
        </w:tc>
        <w:tc>
          <w:tcPr>
            <w:tcW w:w="3686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By the end of the lesson, the learner should be able to: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Define prism and hence be in a position of calculating the surface area of some prisms like cylinder, triangular prism and hexagonal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prism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Find the total surface area of a square based pyramid </w:t>
            </w:r>
          </w:p>
        </w:tc>
        <w:tc>
          <w:tcPr>
            <w:tcW w:w="2835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Defining a prism Calculating the surface area of the prisms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Finding the surface area of a square based pyramid </w:t>
            </w:r>
          </w:p>
        </w:tc>
        <w:tc>
          <w:tcPr>
            <w:tcW w:w="2268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Models of cylinder, triangular and hexagonal prisms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Models of a square based pyramid </w:t>
            </w:r>
          </w:p>
        </w:tc>
        <w:tc>
          <w:tcPr>
            <w:tcW w:w="1134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KLB BK 2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Pg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 177 </w:t>
            </w:r>
          </w:p>
        </w:tc>
        <w:tc>
          <w:tcPr>
            <w:tcW w:w="850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530" w:type="dxa"/>
            <w:vMerge w:val="continue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560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242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Trigonometry  </w:t>
            </w:r>
          </w:p>
        </w:tc>
        <w:tc>
          <w:tcPr>
            <w:tcW w:w="2204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Surface area of a Rectangular based Pyramid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Surface area of a cone using the formula A = ?r2 + ?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rl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3686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By the end of the lesson, the learner should be able to: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Find the surface area of a rectangular based pyramid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Find the total surface area of the cone by first finding the area of the circular base and then the area of the curved surface </w:t>
            </w:r>
          </w:p>
        </w:tc>
        <w:tc>
          <w:tcPr>
            <w:tcW w:w="2835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Finding the surface area of a rectangular based pyramid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Finding the area of the circular part Finding the area of the curved part Getting the total surface Area </w:t>
            </w:r>
          </w:p>
        </w:tc>
        <w:tc>
          <w:tcPr>
            <w:tcW w:w="2268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Models of a Rectangular based pyramid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Models of a cone </w:t>
            </w:r>
          </w:p>
        </w:tc>
        <w:tc>
          <w:tcPr>
            <w:tcW w:w="1134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KLB BK 2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Pg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 179-180 </w:t>
            </w:r>
          </w:p>
        </w:tc>
        <w:tc>
          <w:tcPr>
            <w:tcW w:w="850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530" w:type="dxa"/>
            <w:vMerge w:val="continue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560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242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Trigonometry  </w:t>
            </w:r>
          </w:p>
        </w:tc>
        <w:tc>
          <w:tcPr>
            <w:tcW w:w="2204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Surface area of a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frustrum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 of a cone and a pyramid </w:t>
            </w:r>
          </w:p>
        </w:tc>
        <w:tc>
          <w:tcPr>
            <w:tcW w:w="3686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By the end of the lesson, the learner should be able to: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Find the surface area of a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frustrum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 of a cone and pyramid </w:t>
            </w:r>
          </w:p>
        </w:tc>
        <w:tc>
          <w:tcPr>
            <w:tcW w:w="2835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Finding the surface area of a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frustrum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 of a cone and a pyramid </w:t>
            </w:r>
          </w:p>
        </w:tc>
        <w:tc>
          <w:tcPr>
            <w:tcW w:w="2268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Models of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frustrum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 of a cone and a pyramid </w:t>
            </w:r>
          </w:p>
        </w:tc>
        <w:tc>
          <w:tcPr>
            <w:tcW w:w="1134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KLB BK 2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Pg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 182 </w:t>
            </w:r>
          </w:p>
        </w:tc>
        <w:tc>
          <w:tcPr>
            <w:tcW w:w="850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530" w:type="dxa"/>
            <w:vMerge w:val="continue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560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242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Trigonometry  </w:t>
            </w:r>
          </w:p>
        </w:tc>
        <w:tc>
          <w:tcPr>
            <w:tcW w:w="2204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Finding the surface area of a sphere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Surface area of a Hemispheres </w:t>
            </w:r>
          </w:p>
        </w:tc>
        <w:tc>
          <w:tcPr>
            <w:tcW w:w="3686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By the end of the lesson, the learner should be able to: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Find the surface area of a sphere given the radius of a sphere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Find the surface area of a hemisphere </w:t>
            </w:r>
          </w:p>
        </w:tc>
        <w:tc>
          <w:tcPr>
            <w:tcW w:w="2835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Finding the surface area of a sphere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Finding the surface area of a hemisphere </w:t>
            </w:r>
          </w:p>
        </w:tc>
        <w:tc>
          <w:tcPr>
            <w:tcW w:w="2268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Models of a sphere Charts illustrating formula for finding the surface area of a sphere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Models of a hemisphere </w:t>
            </w:r>
          </w:p>
        </w:tc>
        <w:tc>
          <w:tcPr>
            <w:tcW w:w="1134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KLB BK 2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Pg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 183 </w:t>
            </w:r>
          </w:p>
        </w:tc>
        <w:tc>
          <w:tcPr>
            <w:tcW w:w="850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530" w:type="dxa"/>
            <w:vMerge w:val="continue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560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242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Trigonometry  </w:t>
            </w:r>
          </w:p>
        </w:tc>
        <w:tc>
          <w:tcPr>
            <w:tcW w:w="2204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Volume of Solids Volume of prism (triangular based prism)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Volume of prism (hexagonal based prism) given the sides and angle </w:t>
            </w:r>
          </w:p>
        </w:tc>
        <w:tc>
          <w:tcPr>
            <w:tcW w:w="3686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By the end of the lesson, the learner should be able to: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Find the volume of a triangular based prism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Find the volume of a hexagonal based prism </w:t>
            </w:r>
          </w:p>
        </w:tc>
        <w:tc>
          <w:tcPr>
            <w:tcW w:w="2835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Finding the volume of a triangular based prism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Calculating the volume of an hexagonal prism </w:t>
            </w:r>
          </w:p>
        </w:tc>
        <w:tc>
          <w:tcPr>
            <w:tcW w:w="2268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Models of a triangular based prism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Models of hexagonal based prism </w:t>
            </w:r>
          </w:p>
        </w:tc>
        <w:tc>
          <w:tcPr>
            <w:tcW w:w="1134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KLB BK 2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Pg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 186 </w:t>
            </w:r>
          </w:p>
        </w:tc>
        <w:tc>
          <w:tcPr>
            <w:tcW w:w="850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530" w:type="dxa"/>
            <w:vMerge w:val="restart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4</w:t>
            </w:r>
          </w:p>
        </w:tc>
        <w:tc>
          <w:tcPr>
            <w:tcW w:w="560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42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Trigonometry  </w:t>
            </w:r>
          </w:p>
        </w:tc>
        <w:tc>
          <w:tcPr>
            <w:tcW w:w="2204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Volume of a pyramid (square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based and rectangular based) </w:t>
            </w:r>
          </w:p>
        </w:tc>
        <w:tc>
          <w:tcPr>
            <w:tcW w:w="3686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By the end of the lesson, the learner should be able to: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Find the volume of a square based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pyramid and rectangular based pyramid </w:t>
            </w:r>
          </w:p>
        </w:tc>
        <w:tc>
          <w:tcPr>
            <w:tcW w:w="2835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Finding the surface area of the base Applying the formula V=?x base area x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height to get the volume of the pyramids (square and rectangular based) </w:t>
            </w:r>
          </w:p>
        </w:tc>
        <w:tc>
          <w:tcPr>
            <w:tcW w:w="2268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Models of square and Rectangular based Pyramids </w:t>
            </w:r>
          </w:p>
        </w:tc>
        <w:tc>
          <w:tcPr>
            <w:tcW w:w="1134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KLB BK 2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Pg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 189-190 </w:t>
            </w:r>
          </w:p>
        </w:tc>
        <w:tc>
          <w:tcPr>
            <w:tcW w:w="850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530" w:type="dxa"/>
            <w:vMerge w:val="continue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560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242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Trigonometry  </w:t>
            </w:r>
          </w:p>
        </w:tc>
        <w:tc>
          <w:tcPr>
            <w:tcW w:w="2204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Volume of a cone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Volume of a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frustrum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 of a cone </w:t>
            </w:r>
          </w:p>
        </w:tc>
        <w:tc>
          <w:tcPr>
            <w:tcW w:w="3686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By the end of the lesson, the learner should be able to: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Find the volume of a cone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Find the volume of a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frustrum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 of a cone </w:t>
            </w:r>
          </w:p>
        </w:tc>
        <w:tc>
          <w:tcPr>
            <w:tcW w:w="2835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Finding the volume of a cone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Finding the volume of a full cone before its cutoff Finding the volume of a cut cone then subtracting </w:t>
            </w:r>
          </w:p>
        </w:tc>
        <w:tc>
          <w:tcPr>
            <w:tcW w:w="2268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Model of a cone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Models of a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frustrum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 of a cone </w:t>
            </w:r>
          </w:p>
        </w:tc>
        <w:tc>
          <w:tcPr>
            <w:tcW w:w="1134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KLB BK 2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Pg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 191 </w:t>
            </w:r>
          </w:p>
        </w:tc>
        <w:tc>
          <w:tcPr>
            <w:tcW w:w="850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530" w:type="dxa"/>
            <w:vMerge w:val="continue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560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242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Trigonometry  </w:t>
            </w:r>
          </w:p>
        </w:tc>
        <w:tc>
          <w:tcPr>
            <w:tcW w:w="2204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Volume of a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frustrum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 of a pyramid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Volume of a sphere (v = 4/3?r3) </w:t>
            </w:r>
          </w:p>
        </w:tc>
        <w:tc>
          <w:tcPr>
            <w:tcW w:w="3686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By the end of the lesson, the learner should be able to: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Find the volume of a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frustrum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 of a Pyramid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Find the volume of sphere given the radius of the sphere </w:t>
            </w:r>
          </w:p>
        </w:tc>
        <w:tc>
          <w:tcPr>
            <w:tcW w:w="2835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Finding volume of a full pyramid Finding volume of cutoff pyramid Find volume of the remaining fig (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frustrum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) by subtracting i.e.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Vf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 = (V ? v)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Finding the volume of a Sphere </w:t>
            </w:r>
          </w:p>
        </w:tc>
        <w:tc>
          <w:tcPr>
            <w:tcW w:w="2268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Models of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frustrum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 of a pyramid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Model of a sphere Mathematical table </w:t>
            </w:r>
          </w:p>
        </w:tc>
        <w:tc>
          <w:tcPr>
            <w:tcW w:w="1134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Macmillan BK 2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Pg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 169 </w:t>
            </w:r>
          </w:p>
        </w:tc>
        <w:tc>
          <w:tcPr>
            <w:tcW w:w="850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530" w:type="dxa"/>
            <w:vMerge w:val="continue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560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242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Trigonometry  </w:t>
            </w:r>
          </w:p>
        </w:tc>
        <w:tc>
          <w:tcPr>
            <w:tcW w:w="2204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Volume of a Hemisphere {(v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= ?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 (4/3?r3)} </w:t>
            </w:r>
          </w:p>
        </w:tc>
        <w:tc>
          <w:tcPr>
            <w:tcW w:w="3686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By the end of the lesson, the learner should be able to: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Find the volume of a hemisphere </w:t>
            </w:r>
          </w:p>
        </w:tc>
        <w:tc>
          <w:tcPr>
            <w:tcW w:w="2835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Working out the volume of a hemisphere </w:t>
            </w:r>
          </w:p>
        </w:tc>
        <w:tc>
          <w:tcPr>
            <w:tcW w:w="2268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Models of hemisphere </w:t>
            </w:r>
          </w:p>
        </w:tc>
        <w:tc>
          <w:tcPr>
            <w:tcW w:w="1134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Macmillan BK 2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Pg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 173 </w:t>
            </w:r>
          </w:p>
        </w:tc>
        <w:tc>
          <w:tcPr>
            <w:tcW w:w="850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530" w:type="dxa"/>
            <w:vMerge w:val="continue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560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242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Trigonometry 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Trigonometric Ratios </w:t>
            </w:r>
          </w:p>
        </w:tc>
        <w:tc>
          <w:tcPr>
            <w:tcW w:w="2204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Application of area of triangles to real life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Tangent of an angle </w:t>
            </w:r>
          </w:p>
        </w:tc>
        <w:tc>
          <w:tcPr>
            <w:tcW w:w="3686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By the end of the lesson, the learner should be able to: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Use the knowledge of the area of triangles in solving problems in real life situation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name the sides of a right-angled triangle as opposite, adjacent and hypotenuse. Find the tangent of an angle by calculation </w:t>
            </w:r>
          </w:p>
        </w:tc>
        <w:tc>
          <w:tcPr>
            <w:tcW w:w="2835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Solving problems in real life using the knowledge of the area of triangle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Measuring lengths/angles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Dividing numbers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Drawing right angles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Reading mathematical tables </w:t>
            </w:r>
          </w:p>
        </w:tc>
        <w:tc>
          <w:tcPr>
            <w:tcW w:w="2268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Mathematical table Chart illustrating formula used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Protractor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Ruler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Right corners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Mathematical tables </w:t>
            </w:r>
          </w:p>
        </w:tc>
        <w:tc>
          <w:tcPr>
            <w:tcW w:w="1134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KLB BK 2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Pg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 159 </w:t>
            </w:r>
          </w:p>
        </w:tc>
        <w:tc>
          <w:tcPr>
            <w:tcW w:w="850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530" w:type="dxa"/>
            <w:vMerge w:val="continue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560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242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Trigonometric Ratios </w:t>
            </w:r>
          </w:p>
        </w:tc>
        <w:tc>
          <w:tcPr>
            <w:tcW w:w="2204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Tangent of an angle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Using tangents in calculations </w:t>
            </w:r>
          </w:p>
        </w:tc>
        <w:tc>
          <w:tcPr>
            <w:tcW w:w="3686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By the end of the lesson, the learner should be able to: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find the tangent of an angle from tables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calculate the size of an angle given two sides and an angle from tables </w:t>
            </w:r>
          </w:p>
        </w:tc>
        <w:tc>
          <w:tcPr>
            <w:tcW w:w="2835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Measuring lengths/angles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Dividing numbers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Drawing right angles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Reading mathematical tables </w:t>
            </w:r>
          </w:p>
        </w:tc>
        <w:tc>
          <w:tcPr>
            <w:tcW w:w="2268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Protractor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Ruler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Right corners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Mathematical tables </w:t>
            </w:r>
          </w:p>
        </w:tc>
        <w:tc>
          <w:tcPr>
            <w:tcW w:w="1134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KLB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Maths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Bk2 Pg. 119-122</w:t>
            </w:r>
          </w:p>
        </w:tc>
        <w:tc>
          <w:tcPr>
            <w:tcW w:w="850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530" w:type="dxa"/>
            <w:vMerge w:val="restart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5</w:t>
            </w:r>
          </w:p>
        </w:tc>
        <w:tc>
          <w:tcPr>
            <w:tcW w:w="560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42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Trigonometric Ratios </w:t>
            </w:r>
          </w:p>
        </w:tc>
        <w:tc>
          <w:tcPr>
            <w:tcW w:w="2204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Application of tangents </w:t>
            </w:r>
          </w:p>
        </w:tc>
        <w:tc>
          <w:tcPr>
            <w:tcW w:w="3686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By the end of the lesson, the learner should be able to: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work out further problems using tangents </w:t>
            </w:r>
          </w:p>
        </w:tc>
        <w:tc>
          <w:tcPr>
            <w:tcW w:w="2835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Measuring lengths/angles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Dividing numbers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Drawing right angles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Reading mathematical tables </w:t>
            </w:r>
          </w:p>
        </w:tc>
        <w:tc>
          <w:tcPr>
            <w:tcW w:w="2268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Protractor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Ruler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Right corners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Mathematical tables </w:t>
            </w:r>
          </w:p>
        </w:tc>
        <w:tc>
          <w:tcPr>
            <w:tcW w:w="1134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KLB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Maths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 Bk2 Pg. 119-122</w:t>
            </w:r>
          </w:p>
        </w:tc>
        <w:tc>
          <w:tcPr>
            <w:tcW w:w="850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530" w:type="dxa"/>
            <w:vMerge w:val="continue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560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242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Trigonometric Ratios </w:t>
            </w:r>
          </w:p>
        </w:tc>
        <w:tc>
          <w:tcPr>
            <w:tcW w:w="2204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The sine of an angle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The cosine of an angle </w:t>
            </w:r>
          </w:p>
        </w:tc>
        <w:tc>
          <w:tcPr>
            <w:tcW w:w="3686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By the end of the lesson, the learner should be able to: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find the sine of an angle by calculations and through tables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findthecosineofananglebycalculationsandthroughtables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2835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Measuring lengths/angles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Dividing numbers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Drawing right angles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Reading mathematical tables </w:t>
            </w:r>
          </w:p>
        </w:tc>
        <w:tc>
          <w:tcPr>
            <w:tcW w:w="2268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Protractor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Ruler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Right corners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Mathematical tables </w:t>
            </w:r>
          </w:p>
        </w:tc>
        <w:tc>
          <w:tcPr>
            <w:tcW w:w="1134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KLB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Maths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 Bk2 Pg. 119-122</w:t>
            </w:r>
          </w:p>
        </w:tc>
        <w:tc>
          <w:tcPr>
            <w:tcW w:w="850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530" w:type="dxa"/>
            <w:vMerge w:val="continue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560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242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Trigonometric Ratios </w:t>
            </w:r>
          </w:p>
        </w:tc>
        <w:tc>
          <w:tcPr>
            <w:tcW w:w="2204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Application of sine and cosine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Complementary angles </w:t>
            </w:r>
          </w:p>
        </w:tc>
        <w:tc>
          <w:tcPr>
            <w:tcW w:w="3686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By the end of the lesson, the learner should be able to: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apply sines to work out lengths and angles. Apply cosine to work out length and angles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define complementary angles. Work out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sines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 of an angle given the cosine of its complimentary and vice versa </w:t>
            </w:r>
          </w:p>
        </w:tc>
        <w:tc>
          <w:tcPr>
            <w:tcW w:w="2835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Measuring lengths/angles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Dividing numbers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Drawing right angles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Reading mathematical tables </w:t>
            </w:r>
          </w:p>
        </w:tc>
        <w:tc>
          <w:tcPr>
            <w:tcW w:w="2268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Protractor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Ruler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Right corners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Mathematical tables </w:t>
            </w:r>
          </w:p>
        </w:tc>
        <w:tc>
          <w:tcPr>
            <w:tcW w:w="1134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KLB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Maths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 Bk2 Pg. 119-122</w:t>
            </w:r>
          </w:p>
        </w:tc>
        <w:tc>
          <w:tcPr>
            <w:tcW w:w="850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530" w:type="dxa"/>
            <w:vMerge w:val="continue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560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242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Trigonometric Ratios </w:t>
            </w:r>
          </w:p>
        </w:tc>
        <w:tc>
          <w:tcPr>
            <w:tcW w:w="2204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Special angles </w:t>
            </w:r>
          </w:p>
        </w:tc>
        <w:tc>
          <w:tcPr>
            <w:tcW w:w="3686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By the end of the lesson, the learner should be able to: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find the sine, cos, and tan of 300,600,450,00,900, without using tables </w:t>
            </w:r>
          </w:p>
        </w:tc>
        <w:tc>
          <w:tcPr>
            <w:tcW w:w="2835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Measuring lengths/angles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Dividing numbers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Drawing right angles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Reading mathematical tables </w:t>
            </w:r>
          </w:p>
        </w:tc>
        <w:tc>
          <w:tcPr>
            <w:tcW w:w="2268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Protractor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Ruler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Right corners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Mathematical tables </w:t>
            </w:r>
          </w:p>
        </w:tc>
        <w:tc>
          <w:tcPr>
            <w:tcW w:w="1134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KLB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Maths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 Bk2 Pg. 119-122</w:t>
            </w:r>
          </w:p>
        </w:tc>
        <w:tc>
          <w:tcPr>
            <w:tcW w:w="850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530" w:type="dxa"/>
            <w:vMerge w:val="continue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560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242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Trigonometric Ratios </w:t>
            </w:r>
          </w:p>
        </w:tc>
        <w:tc>
          <w:tcPr>
            <w:tcW w:w="2204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Application of Special angles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Logarithms of sines, cosines and tangents </w:t>
            </w:r>
          </w:p>
        </w:tc>
        <w:tc>
          <w:tcPr>
            <w:tcW w:w="3686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By the end of the lesson, the learner should be able to: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apply the knowledge of special angles to solve problems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solve problems using logarithms of sines cosines and tangents </w:t>
            </w:r>
          </w:p>
        </w:tc>
        <w:tc>
          <w:tcPr>
            <w:tcW w:w="2835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Measuring lengths/angles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Dividing numbers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Drawing right angles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Reading mathematical tables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Measuring lengths/angles </w:t>
            </w:r>
          </w:p>
        </w:tc>
        <w:tc>
          <w:tcPr>
            <w:tcW w:w="2268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Protractor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Ruler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Right corners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Mathematical tables </w:t>
            </w:r>
          </w:p>
        </w:tc>
        <w:tc>
          <w:tcPr>
            <w:tcW w:w="1134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KLB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Maths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 Bk2 Pg. 119-122</w:t>
            </w:r>
          </w:p>
        </w:tc>
        <w:tc>
          <w:tcPr>
            <w:tcW w:w="850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530" w:type="dxa"/>
            <w:vMerge w:val="continue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560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242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Trigonometric Ratios </w:t>
            </w:r>
          </w:p>
        </w:tc>
        <w:tc>
          <w:tcPr>
            <w:tcW w:w="2204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Relationship between sin, cos and tan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Application to real life situation </w:t>
            </w:r>
          </w:p>
        </w:tc>
        <w:tc>
          <w:tcPr>
            <w:tcW w:w="3686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By the end of the lesson, the learner should be able to: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relate sin, cos and tan that is tan?=sin?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cos?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Solve problems using the relationship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applytheknowledgeoftrigonometrytoreallifesituations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2835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Measuring lengths/angles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Dividing numbers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Drawing right angles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Reading mathematical tables </w:t>
            </w:r>
          </w:p>
        </w:tc>
        <w:tc>
          <w:tcPr>
            <w:tcW w:w="2268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Protractor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Ruler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Right corners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Mathematical tables </w:t>
            </w:r>
          </w:p>
        </w:tc>
        <w:tc>
          <w:tcPr>
            <w:tcW w:w="1134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KLB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Maths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 Bk2 Pg. 119-122</w:t>
            </w:r>
          </w:p>
        </w:tc>
        <w:tc>
          <w:tcPr>
            <w:tcW w:w="850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530" w:type="dxa"/>
            <w:vMerge w:val="restart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6</w:t>
            </w:r>
          </w:p>
        </w:tc>
        <w:tc>
          <w:tcPr>
            <w:tcW w:w="560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42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Trigonometric Ratios </w:t>
            </w:r>
          </w:p>
        </w:tc>
        <w:tc>
          <w:tcPr>
            <w:tcW w:w="2204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Problem solving </w:t>
            </w:r>
          </w:p>
        </w:tc>
        <w:tc>
          <w:tcPr>
            <w:tcW w:w="3686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By the end of the lesson, the learner should be able to: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solve problems on trigonometry </w:t>
            </w:r>
          </w:p>
        </w:tc>
        <w:tc>
          <w:tcPr>
            <w:tcW w:w="2835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Problem solving </w:t>
            </w:r>
          </w:p>
        </w:tc>
        <w:tc>
          <w:tcPr>
            <w:tcW w:w="2268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Protractor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Ruler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Right corners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Mathematical tables </w:t>
            </w:r>
          </w:p>
        </w:tc>
        <w:tc>
          <w:tcPr>
            <w:tcW w:w="1134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KLB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Maths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 Bk2 Pg. 119-122</w:t>
            </w:r>
          </w:p>
        </w:tc>
        <w:tc>
          <w:tcPr>
            <w:tcW w:w="850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530" w:type="dxa"/>
            <w:vMerge w:val="continue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560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242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Area of A Triangle </w:t>
            </w:r>
          </w:p>
        </w:tc>
        <w:tc>
          <w:tcPr>
            <w:tcW w:w="2204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Area =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Solve problems involving = </w:t>
            </w:r>
          </w:p>
        </w:tc>
        <w:tc>
          <w:tcPr>
            <w:tcW w:w="3686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By the end of the lesson, the learner should be able to: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derive the formula Area =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solveproblemsinvolvingareaoftrianglesusingtheformulaArea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= </w:t>
            </w:r>
          </w:p>
        </w:tc>
        <w:tc>
          <w:tcPr>
            <w:tcW w:w="2835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Discussions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Drawing triangles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Measuring lengths/angles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Calculating area </w:t>
            </w:r>
          </w:p>
        </w:tc>
        <w:tc>
          <w:tcPr>
            <w:tcW w:w="2268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Protractor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Ruler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Right corners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Mathematical tables </w:t>
            </w:r>
          </w:p>
        </w:tc>
        <w:tc>
          <w:tcPr>
            <w:tcW w:w="1134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KLB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Maths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 Bk2 Pg. 155-157</w:t>
            </w:r>
          </w:p>
        </w:tc>
        <w:tc>
          <w:tcPr>
            <w:tcW w:w="850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530" w:type="dxa"/>
            <w:vMerge w:val="continue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560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242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Area of A Triangle </w:t>
            </w:r>
          </w:p>
        </w:tc>
        <w:tc>
          <w:tcPr>
            <w:tcW w:w="2204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A =?s(s-a) (s-b) (s-c)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Problem solving </w:t>
            </w:r>
          </w:p>
        </w:tc>
        <w:tc>
          <w:tcPr>
            <w:tcW w:w="3686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By the end of the lesson, the learner should be able to: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find the area of a triangle given the three sides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solve problems on area of a triangle given the three sides </w:t>
            </w:r>
          </w:p>
        </w:tc>
        <w:tc>
          <w:tcPr>
            <w:tcW w:w="2835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Discussions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Drawing triangles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Measuring lengths/angles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Calculating area </w:t>
            </w:r>
          </w:p>
        </w:tc>
        <w:tc>
          <w:tcPr>
            <w:tcW w:w="2268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Protractor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Ruler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Right corners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Mathematical tables </w:t>
            </w:r>
          </w:p>
        </w:tc>
        <w:tc>
          <w:tcPr>
            <w:tcW w:w="1134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KLB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Maths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 Bk2 Pg. 155-157</w:t>
            </w:r>
          </w:p>
        </w:tc>
        <w:tc>
          <w:tcPr>
            <w:tcW w:w="850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530" w:type="dxa"/>
            <w:vMerge w:val="continue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560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242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Area of Quadrilaterals </w:t>
            </w:r>
          </w:p>
        </w:tc>
        <w:tc>
          <w:tcPr>
            <w:tcW w:w="2204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Area of parallelogram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Area of Rhombus </w:t>
            </w:r>
          </w:p>
        </w:tc>
        <w:tc>
          <w:tcPr>
            <w:tcW w:w="3686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By the end of the lesson, the learner should be able to: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find the area of quadrilaterals like trapeziums, parallelogram etc. by dividing the shape of triangles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findtheareaofaregularpolygon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. </w:t>
            </w:r>
          </w:p>
        </w:tc>
        <w:tc>
          <w:tcPr>
            <w:tcW w:w="2835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Drawing trapeziums/polygons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Measuring lengths/angles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Reading mathematical tables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Discussions </w:t>
            </w:r>
          </w:p>
        </w:tc>
        <w:tc>
          <w:tcPr>
            <w:tcW w:w="2268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Parallelograms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Trapeziums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Polygons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Squares/rectangles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Mathematical tables </w:t>
            </w:r>
          </w:p>
        </w:tc>
        <w:tc>
          <w:tcPr>
            <w:tcW w:w="1134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KLB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Maths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 Bk2 Pg. 160</w:t>
            </w:r>
          </w:p>
        </w:tc>
        <w:tc>
          <w:tcPr>
            <w:tcW w:w="850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530" w:type="dxa"/>
            <w:vMerge w:val="continue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560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242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Area of Quadrilaterals </w:t>
            </w:r>
          </w:p>
        </w:tc>
        <w:tc>
          <w:tcPr>
            <w:tcW w:w="2204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Area of trapezium and kite </w:t>
            </w:r>
          </w:p>
        </w:tc>
        <w:tc>
          <w:tcPr>
            <w:tcW w:w="3686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By the end of the lesson, the learner should be able to: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solve problems on the area of a regular polygon </w:t>
            </w:r>
          </w:p>
        </w:tc>
        <w:tc>
          <w:tcPr>
            <w:tcW w:w="2835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Drawing trapeziums/polygons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Measuring lengths/angles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Reading mathematical tables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Discussions </w:t>
            </w:r>
          </w:p>
        </w:tc>
        <w:tc>
          <w:tcPr>
            <w:tcW w:w="2268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Parallelograms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Trapeziums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Polygons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Squares/rectangles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Mathematical tables </w:t>
            </w:r>
          </w:p>
        </w:tc>
        <w:tc>
          <w:tcPr>
            <w:tcW w:w="1134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KLB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Maths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 Bk2 Pg. 162-163</w:t>
            </w:r>
          </w:p>
        </w:tc>
        <w:tc>
          <w:tcPr>
            <w:tcW w:w="850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530" w:type="dxa"/>
            <w:vMerge w:val="continue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560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242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Area of Quadrilaterals </w:t>
            </w:r>
          </w:p>
        </w:tc>
        <w:tc>
          <w:tcPr>
            <w:tcW w:w="2204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Area of regular polygons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Problem solving </w:t>
            </w:r>
          </w:p>
        </w:tc>
        <w:tc>
          <w:tcPr>
            <w:tcW w:w="3686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By the end of the lesson, the learner should be able to: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find the area of a regular polygon by using the formula A=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solve problems on area of quadrilaterals and other polygons </w:t>
            </w:r>
          </w:p>
        </w:tc>
        <w:tc>
          <w:tcPr>
            <w:tcW w:w="2835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Drawing trapeziums/polygons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Measuring lengths/angles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Reading mathematical tables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Discussions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Learners solve problems </w:t>
            </w:r>
          </w:p>
        </w:tc>
        <w:tc>
          <w:tcPr>
            <w:tcW w:w="2268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Parallelograms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Trapeziums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Polygons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Squares/rectangles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Mathematical tables Chalkboard illustrations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Mathematical tables </w:t>
            </w:r>
          </w:p>
        </w:tc>
        <w:tc>
          <w:tcPr>
            <w:tcW w:w="1134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KLB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Maths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 Bk2 Pg. 119-122</w:t>
            </w:r>
          </w:p>
        </w:tc>
        <w:tc>
          <w:tcPr>
            <w:tcW w:w="850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530" w:type="dxa"/>
            <w:vMerge w:val="restart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7</w:t>
            </w:r>
          </w:p>
        </w:tc>
        <w:tc>
          <w:tcPr>
            <w:tcW w:w="560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42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Area of Part of a Circle </w:t>
            </w:r>
          </w:p>
        </w:tc>
        <w:tc>
          <w:tcPr>
            <w:tcW w:w="2204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Area of a sector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Area of a segment </w:t>
            </w:r>
          </w:p>
        </w:tc>
        <w:tc>
          <w:tcPr>
            <w:tcW w:w="3686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By the end of the lesson, the learner should be able to: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find area of a sector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find area of a segment </w:t>
            </w:r>
          </w:p>
        </w:tc>
        <w:tc>
          <w:tcPr>
            <w:tcW w:w="2835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Drawing circles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Measuring radii/diameters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Measuring angles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Calculating the area of a circle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Discussions </w:t>
            </w:r>
          </w:p>
        </w:tc>
        <w:tc>
          <w:tcPr>
            <w:tcW w:w="2268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Circles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Chart illustrating the area of a sector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Chart illustrating the area of a minor segment </w:t>
            </w:r>
          </w:p>
        </w:tc>
        <w:tc>
          <w:tcPr>
            <w:tcW w:w="1134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KLB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Maths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 Bk2 Pg. 167-169</w:t>
            </w:r>
          </w:p>
        </w:tc>
        <w:tc>
          <w:tcPr>
            <w:tcW w:w="850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530" w:type="dxa"/>
            <w:vMerge w:val="continue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560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242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Area of Part of a Circle </w:t>
            </w:r>
          </w:p>
        </w:tc>
        <w:tc>
          <w:tcPr>
            <w:tcW w:w="2204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Common region between two circles </w:t>
            </w:r>
          </w:p>
        </w:tc>
        <w:tc>
          <w:tcPr>
            <w:tcW w:w="3686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By the end of the lesson, the learner should be able to: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find the area of the common region between two circles. </w:t>
            </w:r>
          </w:p>
        </w:tc>
        <w:tc>
          <w:tcPr>
            <w:tcW w:w="2835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Drawing circles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Measuring radii/diameters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Measuring angles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Calculating the area of a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circle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Discussions </w:t>
            </w:r>
          </w:p>
        </w:tc>
        <w:tc>
          <w:tcPr>
            <w:tcW w:w="2268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Circles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Chart illustrating the area of a minor segment </w:t>
            </w:r>
          </w:p>
        </w:tc>
        <w:tc>
          <w:tcPr>
            <w:tcW w:w="1134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KLB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Maths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 Bk2 Pg. 167-169</w:t>
            </w:r>
          </w:p>
        </w:tc>
        <w:tc>
          <w:tcPr>
            <w:tcW w:w="850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530" w:type="dxa"/>
            <w:vMerge w:val="continue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560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242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Area of Part of a Circle </w:t>
            </w:r>
          </w:p>
        </w:tc>
        <w:tc>
          <w:tcPr>
            <w:tcW w:w="2204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Common region between two circles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Problem solving </w:t>
            </w:r>
          </w:p>
        </w:tc>
        <w:tc>
          <w:tcPr>
            <w:tcW w:w="3686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By the end of the lesson, the learner should be able to: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find the area of the common region between two circles and solve problems related to that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solveproblemsinvolvingtheareaofpartofacircle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2835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Drawing circles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Measuring radii/diameters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Measuring angles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Calculating the area of a circle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Discussions </w:t>
            </w:r>
          </w:p>
        </w:tc>
        <w:tc>
          <w:tcPr>
            <w:tcW w:w="2268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Circles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Chart illustrating the area of a minor segment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Chart illustrating the area of a minor segment Chalkboard illustrations </w:t>
            </w:r>
          </w:p>
        </w:tc>
        <w:tc>
          <w:tcPr>
            <w:tcW w:w="1134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KLB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Maths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 Bk2 Pg. 167-169</w:t>
            </w:r>
          </w:p>
        </w:tc>
        <w:tc>
          <w:tcPr>
            <w:tcW w:w="850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530" w:type="dxa"/>
            <w:vMerge w:val="continue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560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242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Surface Area of Solids </w:t>
            </w:r>
          </w:p>
        </w:tc>
        <w:tc>
          <w:tcPr>
            <w:tcW w:w="2204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Surface area of prisms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Surface area of pyramid </w:t>
            </w:r>
          </w:p>
        </w:tc>
        <w:tc>
          <w:tcPr>
            <w:tcW w:w="3686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By the end of the lesson, the learner should be able to: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find the surface area of a prism.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find the surface area of a pyramid </w:t>
            </w:r>
          </w:p>
        </w:tc>
        <w:tc>
          <w:tcPr>
            <w:tcW w:w="2835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Drawing prisms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Measuring lengths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Opening prisms to form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nets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Discussions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Calculating area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Drawing pyramids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Measuring lengths/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angles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Opening pyramids to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form nets </w:t>
            </w:r>
          </w:p>
        </w:tc>
        <w:tc>
          <w:tcPr>
            <w:tcW w:w="2268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Prism Chalkboard illustrations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Pyramids with square base, rectangular base, triangular base </w:t>
            </w:r>
          </w:p>
        </w:tc>
        <w:tc>
          <w:tcPr>
            <w:tcW w:w="1134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KLB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Maths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 Bk2 Pg. 177</w:t>
            </w:r>
          </w:p>
        </w:tc>
        <w:tc>
          <w:tcPr>
            <w:tcW w:w="850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530" w:type="dxa"/>
            <w:vMerge w:val="continue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560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242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Surface Area of Solids </w:t>
            </w:r>
          </w:p>
        </w:tc>
        <w:tc>
          <w:tcPr>
            <w:tcW w:w="2204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Surface area of a cone </w:t>
            </w:r>
          </w:p>
        </w:tc>
        <w:tc>
          <w:tcPr>
            <w:tcW w:w="3686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By the end of the lesson, the learner should be able to: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find the surface area of a cone </w:t>
            </w:r>
          </w:p>
        </w:tc>
        <w:tc>
          <w:tcPr>
            <w:tcW w:w="2835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Drawing cones/frustums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Making cones/frustums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Measuring lengths/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angles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Discussions </w:t>
            </w:r>
          </w:p>
        </w:tc>
        <w:tc>
          <w:tcPr>
            <w:tcW w:w="2268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Cone </w:t>
            </w:r>
          </w:p>
        </w:tc>
        <w:tc>
          <w:tcPr>
            <w:tcW w:w="1134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KLB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Maths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 Bk2 Pg. 180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KLBMathematics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 Bk2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Discovering Secondary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Mathematics Bk2 </w:t>
            </w:r>
          </w:p>
        </w:tc>
        <w:tc>
          <w:tcPr>
            <w:tcW w:w="850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530" w:type="dxa"/>
            <w:vMerge w:val="continue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560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242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Surface Area of Solids </w:t>
            </w:r>
          </w:p>
        </w:tc>
        <w:tc>
          <w:tcPr>
            <w:tcW w:w="2204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Surface area of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frustrum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 with circular base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Surface area of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frustrum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 with square base </w:t>
            </w:r>
          </w:p>
        </w:tc>
        <w:tc>
          <w:tcPr>
            <w:tcW w:w="3686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By the end of the lesson, the learner should be able to: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find the surface area of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frustrum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 with circular base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findthesurfaceareaoffrustrumwithsquarebase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2835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Drawing cones/frustums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Making cones/frustums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Measuring lengths/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angles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Discussions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Discussions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 Learners find the surface area </w:t>
            </w:r>
          </w:p>
        </w:tc>
        <w:tc>
          <w:tcPr>
            <w:tcW w:w="2268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Chart illustrating the surface area of a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frustrum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Chart illustrating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frustrum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 with a square base </w:t>
            </w:r>
          </w:p>
        </w:tc>
        <w:tc>
          <w:tcPr>
            <w:tcW w:w="1134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KLB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Maths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 Bk2 Pg. 181-283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KLBMathematics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 Bk2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Discovering Secondary Mathematics Bk2 </w:t>
            </w:r>
          </w:p>
        </w:tc>
        <w:tc>
          <w:tcPr>
            <w:tcW w:w="850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530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4779" w:type="dxa"/>
            <w:gridSpan w:val="8"/>
            <w:tcBorders/>
            <w:hideMark/>
          </w:tcPr>
          <w:p>
            <w:pPr>
              <w:pStyle w:val="style0"/>
              <w:spacing w:before="100" w:beforeAutospacing="true" w:after="100" w:afterAutospacing="true"/>
              <w:outlineLvl w:val="3"/>
              <w:rPr>
                <w:rFonts w:ascii="Times New Roman" w:cs="Times New Roman" w:eastAsia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b/>
                <w:bCs/>
                <w:sz w:val="24"/>
                <w:szCs w:val="24"/>
              </w:rPr>
              <w:t>Mid Term Exams and Break</w:t>
            </w:r>
          </w:p>
        </w:tc>
      </w:tr>
      <w:tr>
        <w:tblPrEx/>
        <w:trPr/>
        <w:tc>
          <w:tcPr>
            <w:tcW w:w="530" w:type="dxa"/>
            <w:vMerge w:val="restart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9</w:t>
            </w:r>
          </w:p>
        </w:tc>
        <w:tc>
          <w:tcPr>
            <w:tcW w:w="560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42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Surface Area of Solids </w:t>
            </w:r>
          </w:p>
        </w:tc>
        <w:tc>
          <w:tcPr>
            <w:tcW w:w="2204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Surface area of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frustrum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 with rectangular base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Surface area of spheres </w:t>
            </w:r>
          </w:p>
        </w:tc>
        <w:tc>
          <w:tcPr>
            <w:tcW w:w="3686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By the end of the lesson, the learner should be able to: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find the surface area of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frustrum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 with rectangular base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findthesurfaceareaofasphere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2835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Drawing cones/frustums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Making cones/frustums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Measuring lengths/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angles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Discussions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Sketching spheres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Making spheres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Measuring diameters/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radii of spheres </w:t>
            </w:r>
          </w:p>
        </w:tc>
        <w:tc>
          <w:tcPr>
            <w:tcW w:w="2268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Chart illustrating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frustrum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 with a rectangular base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Chalkboard illustrations </w:t>
            </w:r>
          </w:p>
        </w:tc>
        <w:tc>
          <w:tcPr>
            <w:tcW w:w="1134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KLB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Maths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 Bk2 Pg. 181-183</w:t>
            </w:r>
          </w:p>
        </w:tc>
        <w:tc>
          <w:tcPr>
            <w:tcW w:w="850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530" w:type="dxa"/>
            <w:vMerge w:val="continue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560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242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Surface Area of Solids </w:t>
            </w:r>
          </w:p>
        </w:tc>
        <w:tc>
          <w:tcPr>
            <w:tcW w:w="2204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Problem solving </w:t>
            </w:r>
          </w:p>
        </w:tc>
        <w:tc>
          <w:tcPr>
            <w:tcW w:w="3686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By the end of the lesson, the learner should be able to: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solve problems on surface area of solids </w:t>
            </w:r>
          </w:p>
        </w:tc>
        <w:tc>
          <w:tcPr>
            <w:tcW w:w="2835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Learners solve problems </w:t>
            </w:r>
          </w:p>
        </w:tc>
        <w:tc>
          <w:tcPr>
            <w:tcW w:w="2268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Past paper questions </w:t>
            </w:r>
          </w:p>
        </w:tc>
        <w:tc>
          <w:tcPr>
            <w:tcW w:w="1134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KLB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Maths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 Bk2 Pg. 183</w:t>
            </w:r>
          </w:p>
        </w:tc>
        <w:tc>
          <w:tcPr>
            <w:tcW w:w="850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530" w:type="dxa"/>
            <w:vMerge w:val="continue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560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242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Volume of Solids </w:t>
            </w:r>
          </w:p>
        </w:tc>
        <w:tc>
          <w:tcPr>
            <w:tcW w:w="2204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Volume of prism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Volume of pyramid </w:t>
            </w:r>
          </w:p>
        </w:tc>
        <w:tc>
          <w:tcPr>
            <w:tcW w:w="3686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By the end of the lesson, the learner should be able to: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find the volume of a prism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findthevolumeofapyramid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2835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Identifying prisms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Identifying the cross-sectional area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Drawing/sketching prisms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Drawing pyramids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Making pyramids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Opening pyramids to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form nets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Discussions </w:t>
            </w:r>
          </w:p>
        </w:tc>
        <w:tc>
          <w:tcPr>
            <w:tcW w:w="2268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Prism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Pyramid </w:t>
            </w:r>
          </w:p>
        </w:tc>
        <w:tc>
          <w:tcPr>
            <w:tcW w:w="1134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KLB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Maths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Bk2 Pg. 186-188</w:t>
            </w:r>
          </w:p>
        </w:tc>
        <w:tc>
          <w:tcPr>
            <w:tcW w:w="850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530" w:type="dxa"/>
            <w:vMerge w:val="continue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560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242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Volume of Solids </w:t>
            </w:r>
          </w:p>
        </w:tc>
        <w:tc>
          <w:tcPr>
            <w:tcW w:w="2204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Volume of a cone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Volume of a sphere </w:t>
            </w:r>
          </w:p>
        </w:tc>
        <w:tc>
          <w:tcPr>
            <w:tcW w:w="3686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By the end of the lesson, the learner should be able to: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find the volume of a cone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findthevolumeofasphere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2835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Making cones/frustums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Opening cones/frustums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to form nets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Identifying spheres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Sketching spheres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Measuring radii/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diameters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Discussions </w:t>
            </w:r>
          </w:p>
        </w:tc>
        <w:tc>
          <w:tcPr>
            <w:tcW w:w="2268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Cone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Sphere </w:t>
            </w:r>
          </w:p>
        </w:tc>
        <w:tc>
          <w:tcPr>
            <w:tcW w:w="1134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KLB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Maths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 Bk2 Pg. 191</w:t>
            </w:r>
          </w:p>
        </w:tc>
        <w:tc>
          <w:tcPr>
            <w:tcW w:w="850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530" w:type="dxa"/>
            <w:vMerge w:val="continue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560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242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Volume of Solids </w:t>
            </w:r>
          </w:p>
        </w:tc>
        <w:tc>
          <w:tcPr>
            <w:tcW w:w="2204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Volume of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frustrum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3686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By the end of the lesson, the learner should be able to: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find the volume of a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frustrum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 with a circular base </w:t>
            </w:r>
          </w:p>
        </w:tc>
        <w:tc>
          <w:tcPr>
            <w:tcW w:w="2835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Making cones/frustums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Opening cones/frustums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to form nets </w:t>
            </w:r>
          </w:p>
        </w:tc>
        <w:tc>
          <w:tcPr>
            <w:tcW w:w="2268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Frustrum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 with circular base </w:t>
            </w:r>
          </w:p>
        </w:tc>
        <w:tc>
          <w:tcPr>
            <w:tcW w:w="1134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KLB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Maths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 Bk2 Pg. 192-193</w:t>
            </w:r>
          </w:p>
        </w:tc>
        <w:tc>
          <w:tcPr>
            <w:tcW w:w="850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530" w:type="dxa"/>
            <w:vMerge w:val="continue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560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242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Volume of Solids </w:t>
            </w:r>
          </w:p>
        </w:tc>
        <w:tc>
          <w:tcPr>
            <w:tcW w:w="2204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Volume of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frustrum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 with a square base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Volume of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frustrum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 with a rectangular base </w:t>
            </w:r>
          </w:p>
        </w:tc>
        <w:tc>
          <w:tcPr>
            <w:tcW w:w="3686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By the end of the lesson, the learner should be able to: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find the volume of a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frustrum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 with a square base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findthevolumeofafrustrumwitharectangularbase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2835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Making cones/frustums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Opening cones/frustums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to form nets </w:t>
            </w:r>
          </w:p>
        </w:tc>
        <w:tc>
          <w:tcPr>
            <w:tcW w:w="2268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Frustrum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 with square base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Frustrum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 with rectangular base </w:t>
            </w:r>
          </w:p>
        </w:tc>
        <w:tc>
          <w:tcPr>
            <w:tcW w:w="1134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KLB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Maths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 Bk2 Pg. 192-193</w:t>
            </w:r>
          </w:p>
        </w:tc>
        <w:tc>
          <w:tcPr>
            <w:tcW w:w="850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530" w:type="dxa"/>
            <w:vMerge w:val="restart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560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42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Volume of Solids </w:t>
            </w:r>
          </w:p>
        </w:tc>
        <w:tc>
          <w:tcPr>
            <w:tcW w:w="2204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Application to real life situation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Problem solving </w:t>
            </w:r>
          </w:p>
        </w:tc>
        <w:tc>
          <w:tcPr>
            <w:tcW w:w="3686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By the end of the lesson, the learner should be able to: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apply the knowledge of volume of solids to real life situations.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solve problems on volume of solids </w:t>
            </w:r>
          </w:p>
        </w:tc>
        <w:tc>
          <w:tcPr>
            <w:tcW w:w="2835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Making cones/frustums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Opening cones/frustums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to form nets </w:t>
            </w:r>
          </w:p>
        </w:tc>
        <w:tc>
          <w:tcPr>
            <w:tcW w:w="2268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Models of pyramids, prism, cones and spheres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Past paper questions </w:t>
            </w:r>
          </w:p>
        </w:tc>
        <w:tc>
          <w:tcPr>
            <w:tcW w:w="1134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KLB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Maths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 Bk2 Pg. 193-194</w:t>
            </w:r>
          </w:p>
        </w:tc>
        <w:tc>
          <w:tcPr>
            <w:tcW w:w="850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530" w:type="dxa"/>
            <w:vMerge w:val="continue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560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242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Quadratic Expressions and Equations </w:t>
            </w:r>
          </w:p>
        </w:tc>
        <w:tc>
          <w:tcPr>
            <w:tcW w:w="2204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Expansion of Algebraic Expressions </w:t>
            </w:r>
          </w:p>
        </w:tc>
        <w:tc>
          <w:tcPr>
            <w:tcW w:w="3686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By the end of the lesson, the learner should be able to: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expand algebraic expressions </w:t>
            </w:r>
          </w:p>
        </w:tc>
        <w:tc>
          <w:tcPr>
            <w:tcW w:w="2835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Discussions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Multiplying numbers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Dividing numbers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Adding numbers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Subtracting numbers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Exercises </w:t>
            </w:r>
          </w:p>
        </w:tc>
        <w:tc>
          <w:tcPr>
            <w:tcW w:w="2268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Real-life experiences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Worked out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expressions </w:t>
            </w:r>
          </w:p>
        </w:tc>
        <w:tc>
          <w:tcPr>
            <w:tcW w:w="1134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KLB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Maths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 Bk2 Pg. 203</w:t>
            </w:r>
          </w:p>
        </w:tc>
        <w:tc>
          <w:tcPr>
            <w:tcW w:w="850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530" w:type="dxa"/>
            <w:vMerge w:val="continue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560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242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Quadratic Expressions and Equations </w:t>
            </w:r>
          </w:p>
        </w:tc>
        <w:tc>
          <w:tcPr>
            <w:tcW w:w="2204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Quadratic identities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Application of identities </w:t>
            </w:r>
          </w:p>
        </w:tc>
        <w:tc>
          <w:tcPr>
            <w:tcW w:w="3686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By the end of the lesson, the learner should be able to: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derive the three Algebraic identities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identify and use the three Algebraic identities </w:t>
            </w:r>
          </w:p>
        </w:tc>
        <w:tc>
          <w:tcPr>
            <w:tcW w:w="2835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Discussions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Multiplying numbers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Dividing numbers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Adding numbers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Subtracting numbers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Exercises </w:t>
            </w:r>
          </w:p>
        </w:tc>
        <w:tc>
          <w:tcPr>
            <w:tcW w:w="2268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Real-life experiences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Worked out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expressions </w:t>
            </w:r>
          </w:p>
        </w:tc>
        <w:tc>
          <w:tcPr>
            <w:tcW w:w="1134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KLB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Maths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 Bk2 Pg. 204-205</w:t>
            </w:r>
          </w:p>
        </w:tc>
        <w:tc>
          <w:tcPr>
            <w:tcW w:w="850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530" w:type="dxa"/>
            <w:vMerge w:val="continue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560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242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Quadratic Expressions and Equations </w:t>
            </w:r>
          </w:p>
        </w:tc>
        <w:tc>
          <w:tcPr>
            <w:tcW w:w="2204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Factorise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 the Identities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Factorise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 other quadratic expressions </w:t>
            </w:r>
          </w:p>
        </w:tc>
        <w:tc>
          <w:tcPr>
            <w:tcW w:w="3686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By the end of the lesson, the learner should be able to: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factorise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 the identities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factorise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 quadratic expressions </w:t>
            </w:r>
          </w:p>
        </w:tc>
        <w:tc>
          <w:tcPr>
            <w:tcW w:w="2835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Discussions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Multiplying numbers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Dividing numbers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Adding numbers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Subtracting numbers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Exercises </w:t>
            </w:r>
          </w:p>
        </w:tc>
        <w:tc>
          <w:tcPr>
            <w:tcW w:w="2268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Real-life experiences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Worked out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expressions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Chart illustrating factorization of a quadratic expression </w:t>
            </w:r>
          </w:p>
        </w:tc>
        <w:tc>
          <w:tcPr>
            <w:tcW w:w="1134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KLB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Maths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 Bk2 Pg. 205-208</w:t>
            </w:r>
          </w:p>
        </w:tc>
        <w:tc>
          <w:tcPr>
            <w:tcW w:w="850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530" w:type="dxa"/>
            <w:vMerge w:val="continue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560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242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Quadratic Expressions and Equations </w:t>
            </w:r>
          </w:p>
        </w:tc>
        <w:tc>
          <w:tcPr>
            <w:tcW w:w="2204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Factorisation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 of expressions of the form k2-9y2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Simplification of an expression by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factorisation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3686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By the end of the lesson, the learner should be able to: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factorise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 a difference of two squares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simplify a quadratic expression by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factorisation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2835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Discussions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Multiplying numbers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Dividing numbers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Adding numbers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Subtracting numbers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Exercises </w:t>
            </w:r>
          </w:p>
        </w:tc>
        <w:tc>
          <w:tcPr>
            <w:tcW w:w="2268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Real-life experiences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Worked out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expressions </w:t>
            </w:r>
          </w:p>
        </w:tc>
        <w:tc>
          <w:tcPr>
            <w:tcW w:w="1134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KLB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Maths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 Bk2 Pg. 205-208</w:t>
            </w:r>
          </w:p>
        </w:tc>
        <w:tc>
          <w:tcPr>
            <w:tcW w:w="850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530" w:type="dxa"/>
            <w:vMerge w:val="continue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560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242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Quadratic Expressions and Equations </w:t>
            </w:r>
          </w:p>
        </w:tc>
        <w:tc>
          <w:tcPr>
            <w:tcW w:w="2204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Solving quadratic equations </w:t>
            </w:r>
          </w:p>
        </w:tc>
        <w:tc>
          <w:tcPr>
            <w:tcW w:w="3686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By the end of the lesson, the learner should be able to: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solve quadratic equations </w:t>
            </w:r>
          </w:p>
        </w:tc>
        <w:tc>
          <w:tcPr>
            <w:tcW w:w="2835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Discussions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Multiplying numbers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Dividing numbers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Adding numbers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Subtracting numbers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Exercises </w:t>
            </w:r>
          </w:p>
        </w:tc>
        <w:tc>
          <w:tcPr>
            <w:tcW w:w="2268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Real-life experiences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Worked out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expressions </w:t>
            </w:r>
          </w:p>
        </w:tc>
        <w:tc>
          <w:tcPr>
            <w:tcW w:w="1134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KLB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Maths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 Bk2 Pg. 208</w:t>
            </w:r>
          </w:p>
        </w:tc>
        <w:tc>
          <w:tcPr>
            <w:tcW w:w="850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530" w:type="dxa"/>
            <w:vMerge w:val="restart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560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42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Quadratic Expressio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ns and Equations </w:t>
            </w:r>
          </w:p>
        </w:tc>
        <w:tc>
          <w:tcPr>
            <w:tcW w:w="2204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The formation of quadratic equations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Formation and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solving of quadratic equations from word problems </w:t>
            </w:r>
          </w:p>
        </w:tc>
        <w:tc>
          <w:tcPr>
            <w:tcW w:w="3686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By the end of the lesson, the learner should be able to: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form quadratic equations from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information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form and solve quadratic equations from word problems </w:t>
            </w:r>
          </w:p>
        </w:tc>
        <w:tc>
          <w:tcPr>
            <w:tcW w:w="2835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Discussions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Multiplying numbers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Dividing numbers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Adding numbers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Subtracting numbers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Exercises </w:t>
            </w:r>
          </w:p>
        </w:tc>
        <w:tc>
          <w:tcPr>
            <w:tcW w:w="2268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Real-life experiences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Worked out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expressions </w:t>
            </w:r>
          </w:p>
        </w:tc>
        <w:tc>
          <w:tcPr>
            <w:tcW w:w="1134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KLB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Maths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Bk2 Pg. 208</w:t>
            </w:r>
          </w:p>
        </w:tc>
        <w:tc>
          <w:tcPr>
            <w:tcW w:w="850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530" w:type="dxa"/>
            <w:vMerge w:val="continue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560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242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Quadratic Expressions and Equations </w:t>
            </w:r>
          </w:p>
        </w:tc>
        <w:tc>
          <w:tcPr>
            <w:tcW w:w="2204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Solving on quadratic equations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Forming quadratic equations from the roots </w:t>
            </w:r>
          </w:p>
        </w:tc>
        <w:tc>
          <w:tcPr>
            <w:tcW w:w="3686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By the end of the lesson, the learner should be able to: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solve problems on quadratic equations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form quadratic equations given the roots of the equation </w:t>
            </w:r>
          </w:p>
        </w:tc>
        <w:tc>
          <w:tcPr>
            <w:tcW w:w="2835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Discussions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Multiplying numbers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Dividing numbers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Adding numbers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Subtracting numbers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Exercises </w:t>
            </w:r>
          </w:p>
        </w:tc>
        <w:tc>
          <w:tcPr>
            <w:tcW w:w="2268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Real-life experiences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Worked out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expressions </w:t>
            </w:r>
          </w:p>
        </w:tc>
        <w:tc>
          <w:tcPr>
            <w:tcW w:w="1134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KLB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Maths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 Bk2 Pg. 208-210</w:t>
            </w:r>
          </w:p>
        </w:tc>
        <w:tc>
          <w:tcPr>
            <w:tcW w:w="850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530" w:type="dxa"/>
            <w:vMerge w:val="continue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560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242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Linear Inequalities </w:t>
            </w:r>
          </w:p>
        </w:tc>
        <w:tc>
          <w:tcPr>
            <w:tcW w:w="2204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Inequalities symbols </w:t>
            </w:r>
          </w:p>
        </w:tc>
        <w:tc>
          <w:tcPr>
            <w:tcW w:w="3686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By the end of the lesson, the learner should be able to: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identify and use inequality symbols </w:t>
            </w:r>
          </w:p>
        </w:tc>
        <w:tc>
          <w:tcPr>
            <w:tcW w:w="2835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Drawing graphs of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inequalities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Determining the scale of a graph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Shading unwanted regions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Discussions </w:t>
            </w:r>
          </w:p>
        </w:tc>
        <w:tc>
          <w:tcPr>
            <w:tcW w:w="2268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Number lines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Graph papers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Square boards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Negative and positive numbers </w:t>
            </w:r>
          </w:p>
        </w:tc>
        <w:tc>
          <w:tcPr>
            <w:tcW w:w="1134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KLB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Maths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 Bk2 Pg. 213-224</w:t>
            </w:r>
          </w:p>
        </w:tc>
        <w:tc>
          <w:tcPr>
            <w:tcW w:w="850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530" w:type="dxa"/>
            <w:vMerge w:val="continue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560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242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Linear Inequalities </w:t>
            </w:r>
          </w:p>
        </w:tc>
        <w:tc>
          <w:tcPr>
            <w:tcW w:w="2204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Number line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Inequalities in one unknown </w:t>
            </w:r>
          </w:p>
        </w:tc>
        <w:tc>
          <w:tcPr>
            <w:tcW w:w="3686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By the end of the lesson, the learner should be able to: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illustrate inequalities on a number line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solve linear inequalities in one unknown and state the integral values </w:t>
            </w:r>
          </w:p>
        </w:tc>
        <w:tc>
          <w:tcPr>
            <w:tcW w:w="2835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Drawing graphs of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inequalities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Determining the scale of a graph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Shading unwanted regions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Discussions </w:t>
            </w:r>
          </w:p>
        </w:tc>
        <w:tc>
          <w:tcPr>
            <w:tcW w:w="2268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Number lines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Graph papers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Square boards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Negative and positive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numbers </w:t>
            </w:r>
          </w:p>
        </w:tc>
        <w:tc>
          <w:tcPr>
            <w:tcW w:w="1134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KLB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Maths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 Bk2 Pg. 213-224</w:t>
            </w:r>
          </w:p>
        </w:tc>
        <w:tc>
          <w:tcPr>
            <w:tcW w:w="850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530" w:type="dxa"/>
            <w:vMerge w:val="continue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560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242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Linear Inequalities </w:t>
            </w:r>
          </w:p>
        </w:tc>
        <w:tc>
          <w:tcPr>
            <w:tcW w:w="2204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Graphical representation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Graphical solutions of simultaneous linear inequalities </w:t>
            </w:r>
          </w:p>
        </w:tc>
        <w:tc>
          <w:tcPr>
            <w:tcW w:w="3686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By the end of the lesson, the learner should be able to: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represent linear inequalities in one unknown graphically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solve the linear inequalities in two unknowns graphically </w:t>
            </w:r>
          </w:p>
        </w:tc>
        <w:tc>
          <w:tcPr>
            <w:tcW w:w="2835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Drawing graphs of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inequalities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Determining the scale of a graph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Shading unwanted regions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Discussions </w:t>
            </w:r>
          </w:p>
        </w:tc>
        <w:tc>
          <w:tcPr>
            <w:tcW w:w="2268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Number lines Graph papers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Square boards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Negative and positive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numbers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Number lines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Graph papers </w:t>
            </w:r>
          </w:p>
        </w:tc>
        <w:tc>
          <w:tcPr>
            <w:tcW w:w="1134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KLB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Maths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 Bk2 Pg. 213-224</w:t>
            </w:r>
          </w:p>
        </w:tc>
        <w:tc>
          <w:tcPr>
            <w:tcW w:w="850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530" w:type="dxa"/>
            <w:vMerge w:val="continue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560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242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Linear Inequalities </w:t>
            </w:r>
          </w:p>
        </w:tc>
        <w:tc>
          <w:tcPr>
            <w:tcW w:w="2204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Graphical solutions of simultaneous linear inequalities </w:t>
            </w:r>
          </w:p>
        </w:tc>
        <w:tc>
          <w:tcPr>
            <w:tcW w:w="3686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By the end of the lesson, the learner should be able to: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solve simultaneous linear inequalities graphically </w:t>
            </w:r>
          </w:p>
        </w:tc>
        <w:tc>
          <w:tcPr>
            <w:tcW w:w="2835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Drawing graphs of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inequalities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Determining the scale of a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graph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Shading unwanted regions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Discussions </w:t>
            </w:r>
          </w:p>
        </w:tc>
        <w:tc>
          <w:tcPr>
            <w:tcW w:w="2268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Number lines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Graph papers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Square boards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Negative and positive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numbers </w:t>
            </w:r>
          </w:p>
        </w:tc>
        <w:tc>
          <w:tcPr>
            <w:tcW w:w="1134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KLB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Maths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Bk2 Pg. 213-224</w:t>
            </w:r>
          </w:p>
        </w:tc>
        <w:tc>
          <w:tcPr>
            <w:tcW w:w="850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530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13-14</w:t>
            </w:r>
          </w:p>
        </w:tc>
        <w:tc>
          <w:tcPr>
            <w:tcW w:w="14779" w:type="dxa"/>
            <w:gridSpan w:val="8"/>
            <w:tcBorders/>
            <w:hideMark/>
          </w:tcPr>
          <w:p>
            <w:pPr>
              <w:pStyle w:val="style0"/>
              <w:spacing w:before="100" w:beforeAutospacing="true" w:after="100" w:afterAutospacing="true"/>
              <w:outlineLvl w:val="3"/>
              <w:rPr>
                <w:rFonts w:ascii="Times New Roman" w:cs="Times New Roman" w:eastAsia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b/>
                <w:bCs/>
                <w:sz w:val="24"/>
                <w:szCs w:val="24"/>
              </w:rPr>
              <w:t>End Term Exams and closing</w:t>
            </w:r>
          </w:p>
        </w:tc>
      </w:tr>
    </w:tbl>
    <w:p>
      <w:pPr>
        <w:pStyle w:val="style0"/>
        <w:spacing w:after="0" w:lineRule="auto" w:line="240"/>
        <w:rPr>
          <w:rFonts w:ascii="Times New Roman" w:cs="Times New Roman" w:eastAsia="Times New Roman" w:hAnsi="Times New Roman"/>
          <w:sz w:val="24"/>
          <w:szCs w:val="24"/>
        </w:rPr>
      </w:pPr>
      <w:r>
        <w:rPr>
          <w:rFonts w:ascii="Times New Roman" w:cs="Times New Roman" w:eastAsia="Times New Roman" w:hAnsi="Times New Roman"/>
          <w:sz w:val="24"/>
          <w:szCs w:val="24"/>
        </w:rPr>
        <w:pict>
          <v:rect id="1026" fillcolor="#a0a0a0" stroked="f" style="margin-left:0.0pt;margin-top:0.0pt;width:0.0pt;height:1.5pt;mso-wrap-distance-left:0.0pt;mso-wrap-distance-right:0.0pt;visibility:visible;" o:hr="t" o:hralign="center" o:hrstd="t">
            <v:stroke on="f"/>
            <v:fill/>
          </v:rect>
        </w:pict>
      </w:r>
    </w:p>
    <w:p>
      <w:pPr>
        <w:pStyle w:val="style0"/>
        <w:rPr/>
      </w:pPr>
    </w:p>
    <w:sectPr>
      <w:headerReference w:type="default" r:id="rId2"/>
      <w:footerReference w:type="default" r:id="rId3"/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alibri"/>
    <w:panose1 w:val="020f0502020002030204"/>
    <w:charset w:val="00"/>
    <w:family w:val="swiss"/>
    <w:pitch w:val="variable"/>
    <w:sig w:usb0="E4002EFF" w:usb1="C200247B" w:usb2="00000009" w:usb3="00000000" w:csb0="000001FF" w:csb1="00000000"/>
  </w:font>
  <w:font w:name="Times New Roman">
    <w:altName w:val="Times New Roman"/>
    <w:panose1 w:val="02020603050004020304"/>
    <w:charset w:val="00"/>
    <w:family w:val="roman"/>
    <w:pitch w:val="variable"/>
    <w:sig w:usb0="E0002EFF" w:usb1="C000785B" w:usb2="00000009" w:usb3="00000000" w:csb0="000001FF" w:csb1="00000000"/>
  </w:font>
  <w:font w:name="Calibri Light">
    <w:altName w:val="Calibri Light"/>
    <w:panose1 w:val="020f0302020002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Wingdings 2"/>
    <w:panose1 w:val="05020102010007070707"/>
    <w:charset w:val="02"/>
    <w:family w:val="roman"/>
    <w:pitch w:val="default"/>
    <w:sig w:usb0="00000000" w:usb1="10000000" w:usb2="00000000" w:usb3="00000000" w:csb0="80000000" w:csb1="00000000"/>
  </w:font>
</w:fonts>
</file>

<file path=word/footer2.xml><?xml version="1.0" encoding="utf-8"?>
<w:ftr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p>
    <w:pPr>
      <w:jc w:val="center"/>
      <w:rPr/>
    </w:pPr>
  </w:p>
</w:ftr>
</file>

<file path=word/header1.xml><?xml version="1.0" encoding="utf-8"?>
<w:hdr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p>
    <w:pPr>
      <w:spacing w:after="160" w:lineRule="auto" w:line="259"/>
      <w:jc w:val="center"/>
      <w:rPr/>
    </w:pPr>
    <w:r>
      <w:rPr>
        <w:rFonts w:ascii="Calibri" w:cs="宋体" w:eastAsia="Calibri" w:hAnsi="Calibri" w:hint="default"/>
        <w:b/>
        <w:bCs/>
        <w:i w:val="false"/>
        <w:iCs w:val="false"/>
        <w:color w:val="auto"/>
        <w:sz w:val="22"/>
        <w:szCs w:val="22"/>
        <w:highlight w:val="none"/>
        <w:vertAlign w:val="baseline"/>
        <w:em w:val="none"/>
        <w:lang w:val="en-US" w:eastAsia="en-US"/>
      </w:rPr>
      <w:t>CONTACT/WHATSAPP</w:t>
    </w:r>
    <w:r>
      <w:rPr>
        <w:rFonts w:ascii="Calibri" w:cs="宋体" w:eastAsia="Calibri" w:hAnsi="Calibri" w:hint="default"/>
        <w:b/>
        <w:bCs/>
        <w:i w:val="false"/>
        <w:iCs w:val="false"/>
        <w:color w:val="auto"/>
        <w:sz w:val="22"/>
        <w:szCs w:val="22"/>
        <w:highlight w:val="none"/>
        <w:vertAlign w:val="baseline"/>
        <w:em w:val="none"/>
        <w:lang w:val="en-US" w:eastAsia="en-US"/>
      </w:rPr>
      <w:t xml:space="preserve"> </w:t>
    </w:r>
    <w:r>
      <w:rPr>
        <w:rFonts w:ascii="Calibri" w:cs="宋体" w:eastAsia="Calibri" w:hAnsi="Calibri" w:hint="default"/>
        <w:b/>
        <w:bCs/>
        <w:i w:val="false"/>
        <w:iCs w:val="false"/>
        <w:color w:val="auto"/>
        <w:sz w:val="22"/>
        <w:szCs w:val="22"/>
        <w:highlight w:val="none"/>
        <w:vertAlign w:val="baseline"/>
        <w:em w:val="none"/>
        <w:lang w:val="en-US" w:eastAsia="en-US"/>
      </w:rPr>
      <w:t>@0743505350</w:t>
    </w:r>
    <w:r>
      <w:rPr>
        <w:rFonts w:ascii="Calibri" w:cs="宋体" w:eastAsia="Calibri" w:hAnsi="Calibri" w:hint="default"/>
        <w:b/>
        <w:bCs/>
        <w:i w:val="false"/>
        <w:iCs w:val="false"/>
        <w:color w:val="auto"/>
        <w:sz w:val="22"/>
        <w:szCs w:val="22"/>
        <w:highlight w:val="none"/>
        <w:vertAlign w:val="baseline"/>
        <w:em w:val="none"/>
        <w:lang w:val="en-US" w:eastAsia="en-US"/>
      </w:rPr>
      <w:t xml:space="preserve"> </w:t>
    </w:r>
    <w:r>
      <w:rPr>
        <w:rFonts w:ascii="Calibri" w:cs="宋体" w:eastAsia="Calibri" w:hAnsi="Calibri" w:hint="default"/>
        <w:b/>
        <w:bCs/>
        <w:i w:val="false"/>
        <w:iCs w:val="false"/>
        <w:color w:val="auto"/>
        <w:sz w:val="22"/>
        <w:szCs w:val="22"/>
        <w:highlight w:val="none"/>
        <w:vertAlign w:val="baseline"/>
        <w:em w:val="none"/>
        <w:lang w:val="en-US" w:eastAsia="en-US"/>
      </w:rPr>
      <w:t>F</w:t>
    </w:r>
    <w:bookmarkStart w:id="1" w:name="_GoBack"/>
    <w:bookmarkEnd w:id="1"/>
    <w:r>
      <w:rPr>
        <w:rFonts w:ascii="Calibri" w:cs="宋体" w:eastAsia="Calibri" w:hAnsi="Calibri" w:hint="default"/>
        <w:b/>
        <w:bCs/>
        <w:i w:val="false"/>
        <w:iCs w:val="false"/>
        <w:color w:val="auto"/>
        <w:sz w:val="22"/>
        <w:szCs w:val="22"/>
        <w:highlight w:val="none"/>
        <w:vertAlign w:val="baseline"/>
        <w:em w:val="none"/>
        <w:lang w:val="en-US" w:eastAsia="en-US"/>
      </w:rPr>
      <w:t>OR</w:t>
    </w:r>
    <w:r>
      <w:rPr>
        <w:rFonts w:ascii="Calibri" w:cs="宋体" w:eastAsia="Calibri" w:hAnsi="Calibri" w:hint="default"/>
        <w:b/>
        <w:bCs/>
        <w:i w:val="false"/>
        <w:iCs w:val="false"/>
        <w:color w:val="auto"/>
        <w:sz w:val="22"/>
        <w:szCs w:val="22"/>
        <w:highlight w:val="none"/>
        <w:vertAlign w:val="baseline"/>
        <w:em w:val="none"/>
        <w:lang w:val="en-US" w:eastAsia="en-US"/>
      </w:rPr>
      <w:t xml:space="preserve"> </w:t>
    </w:r>
    <w:r>
      <w:rPr>
        <w:rFonts w:ascii="Calibri" w:cs="宋体" w:eastAsia="Calibri" w:hAnsi="Calibri" w:hint="default"/>
        <w:b/>
        <w:bCs/>
        <w:i w:val="false"/>
        <w:iCs w:val="false"/>
        <w:color w:val="auto"/>
        <w:sz w:val="22"/>
        <w:szCs w:val="22"/>
        <w:highlight w:val="none"/>
        <w:vertAlign w:val="baseline"/>
        <w:em w:val="none"/>
        <w:lang w:val="en-US" w:eastAsia="en-US"/>
      </w:rPr>
      <w:t>MORE</w:t>
    </w:r>
    <w:r>
      <w:rPr>
        <w:rFonts w:ascii="Calibri" w:cs="宋体" w:eastAsia="Calibri" w:hAnsi="Calibri" w:hint="default"/>
        <w:b/>
        <w:bCs/>
        <w:i w:val="false"/>
        <w:iCs w:val="false"/>
        <w:color w:val="auto"/>
        <w:sz w:val="22"/>
        <w:szCs w:val="22"/>
        <w:highlight w:val="none"/>
        <w:vertAlign w:val="baseline"/>
        <w:em w:val="none"/>
        <w:lang w:val="en-US" w:eastAsia="en-US"/>
      </w:rPr>
      <w:t xml:space="preserve"> </w:t>
    </w:r>
    <w:r>
      <w:rPr>
        <w:rFonts w:ascii="Calibri" w:cs="宋体" w:eastAsia="Calibri" w:hAnsi="Calibri" w:hint="default"/>
        <w:b/>
        <w:bCs/>
        <w:i w:val="false"/>
        <w:iCs w:val="false"/>
        <w:color w:val="auto"/>
        <w:sz w:val="22"/>
        <w:szCs w:val="22"/>
        <w:highlight w:val="none"/>
        <w:vertAlign w:val="baseline"/>
        <w:em w:val="none"/>
        <w:lang w:val="en-US" w:eastAsia="en-US"/>
      </w:rPr>
      <w:t>SCHEMES</w:t>
    </w:r>
    <w:r>
      <w:rPr>
        <w:rFonts w:ascii="Calibri" w:cs="宋体" w:eastAsia="Calibri" w:hAnsi="Calibri" w:hint="default"/>
        <w:b/>
        <w:bCs/>
        <w:i w:val="false"/>
        <w:iCs w:val="false"/>
        <w:color w:val="auto"/>
        <w:sz w:val="22"/>
        <w:szCs w:val="22"/>
        <w:highlight w:val="none"/>
        <w:vertAlign w:val="baseline"/>
        <w:em w:val="none"/>
        <w:lang w:val="en-US" w:eastAsia="en-US"/>
      </w:rPr>
      <w:t xml:space="preserve"> </w:t>
    </w:r>
    <w:r>
      <w:rPr>
        <w:rFonts w:ascii="Calibri" w:cs="宋体" w:eastAsia="Calibri" w:hAnsi="Calibri" w:hint="default"/>
        <w:b/>
        <w:bCs/>
        <w:i w:val="false"/>
        <w:iCs w:val="false"/>
        <w:color w:val="auto"/>
        <w:sz w:val="22"/>
        <w:szCs w:val="22"/>
        <w:highlight w:val="none"/>
        <w:vertAlign w:val="baseline"/>
        <w:em w:val="none"/>
        <w:lang w:val="en-US" w:eastAsia="en-US"/>
      </w:rPr>
      <w:t>OF</w:t>
    </w:r>
    <w:r>
      <w:rPr>
        <w:rFonts w:ascii="Calibri" w:cs="宋体" w:eastAsia="Calibri" w:hAnsi="Calibri" w:hint="default"/>
        <w:b/>
        <w:bCs/>
        <w:i w:val="false"/>
        <w:iCs w:val="false"/>
        <w:color w:val="auto"/>
        <w:sz w:val="22"/>
        <w:szCs w:val="22"/>
        <w:highlight w:val="none"/>
        <w:vertAlign w:val="baseline"/>
        <w:em w:val="none"/>
        <w:lang w:val="en-US" w:eastAsia="en-US"/>
      </w:rPr>
      <w:t xml:space="preserve"> </w:t>
    </w:r>
    <w:r>
      <w:rPr>
        <w:rFonts w:ascii="Calibri" w:cs="宋体" w:eastAsia="Calibri" w:hAnsi="Calibri" w:hint="default"/>
        <w:b/>
        <w:bCs/>
        <w:i w:val="false"/>
        <w:iCs w:val="false"/>
        <w:color w:val="auto"/>
        <w:sz w:val="22"/>
        <w:szCs w:val="22"/>
        <w:highlight w:val="none"/>
        <w:vertAlign w:val="baseline"/>
        <w:em w:val="none"/>
        <w:lang w:val="en-US" w:eastAsia="en-US"/>
      </w:rPr>
      <w:t>WORK</w:t>
    </w:r>
    <w:r>
      <w:rPr>
        <w:rFonts w:ascii="Calibri" w:cs="宋体" w:eastAsia="Calibri" w:hAnsi="Calibri" w:hint="default"/>
        <w:b/>
        <w:bCs/>
        <w:i w:val="false"/>
        <w:iCs w:val="false"/>
        <w:color w:val="auto"/>
        <w:sz w:val="22"/>
        <w:szCs w:val="22"/>
        <w:highlight w:val="none"/>
        <w:vertAlign w:val="baseline"/>
        <w:em w:val="none"/>
        <w:lang w:val="en-US" w:eastAsia="en-US"/>
      </w:rPr>
      <w:t xml:space="preserve"> </w:t>
    </w:r>
    <w:r>
      <w:rPr>
        <w:rFonts w:ascii="Calibri" w:cs="宋体" w:eastAsia="Calibri" w:hAnsi="Calibri" w:hint="default"/>
        <w:b/>
        <w:bCs/>
        <w:i w:val="false"/>
        <w:iCs w:val="false"/>
        <w:color w:val="auto"/>
        <w:sz w:val="22"/>
        <w:szCs w:val="22"/>
        <w:highlight w:val="none"/>
        <w:vertAlign w:val="baseline"/>
        <w:em w:val="none"/>
        <w:lang w:val="en-US" w:eastAsia="en-US"/>
      </w:rPr>
      <w:t>AND</w:t>
    </w:r>
    <w:r>
      <w:rPr>
        <w:rFonts w:ascii="Calibri" w:cs="宋体" w:eastAsia="Calibri" w:hAnsi="Calibri" w:hint="default"/>
        <w:b/>
        <w:bCs/>
        <w:i w:val="false"/>
        <w:iCs w:val="false"/>
        <w:color w:val="auto"/>
        <w:sz w:val="22"/>
        <w:szCs w:val="22"/>
        <w:highlight w:val="none"/>
        <w:vertAlign w:val="baseline"/>
        <w:em w:val="none"/>
        <w:lang w:val="en-US" w:eastAsia="en-US"/>
      </w:rPr>
      <w:t xml:space="preserve"> </w:t>
    </w:r>
    <w:r>
      <w:rPr>
        <w:rFonts w:ascii="Calibri" w:cs="宋体" w:eastAsia="Calibri" w:hAnsi="Calibri" w:hint="default"/>
        <w:b/>
        <w:bCs/>
        <w:i w:val="false"/>
        <w:iCs w:val="false"/>
        <w:color w:val="auto"/>
        <w:sz w:val="22"/>
        <w:szCs w:val="22"/>
        <w:highlight w:val="none"/>
        <w:vertAlign w:val="baseline"/>
        <w:em w:val="none"/>
        <w:lang w:val="en-US" w:eastAsia="en-US"/>
      </w:rPr>
      <w:t>LESSON</w:t>
    </w:r>
    <w:r>
      <w:rPr>
        <w:rFonts w:ascii="Calibri" w:cs="宋体" w:eastAsia="Calibri" w:hAnsi="Calibri" w:hint="default"/>
        <w:b/>
        <w:bCs/>
        <w:i w:val="false"/>
        <w:iCs w:val="false"/>
        <w:color w:val="auto"/>
        <w:sz w:val="22"/>
        <w:szCs w:val="22"/>
        <w:highlight w:val="none"/>
        <w:vertAlign w:val="baseline"/>
        <w:em w:val="none"/>
        <w:lang w:val="en-US" w:eastAsia="en-US"/>
      </w:rPr>
      <w:t xml:space="preserve"> </w:t>
    </w:r>
    <w:r>
      <w:rPr>
        <w:rFonts w:ascii="Calibri" w:cs="宋体" w:eastAsia="Calibri" w:hAnsi="Calibri" w:hint="default"/>
        <w:b/>
        <w:bCs/>
        <w:i w:val="false"/>
        <w:iCs w:val="false"/>
        <w:color w:val="auto"/>
        <w:sz w:val="22"/>
        <w:szCs w:val="22"/>
        <w:highlight w:val="none"/>
        <w:vertAlign w:val="baseline"/>
        <w:em w:val="none"/>
        <w:lang w:val="en-US" w:eastAsia="en-US"/>
      </w:rPr>
      <w:t>PLANS</w:t>
    </w:r>
    <w:r>
      <w:rPr>
        <w:rFonts w:ascii="Calibri" w:cs="宋体" w:eastAsia="Calibri" w:hAnsi="Calibri" w:hint="default"/>
        <w:b/>
        <w:bCs/>
        <w:i w:val="false"/>
        <w:iCs w:val="false"/>
        <w:color w:val="auto"/>
        <w:sz w:val="22"/>
        <w:szCs w:val="22"/>
        <w:highlight w:val="none"/>
        <w:vertAlign w:val="baseline"/>
        <w:em w:val="none"/>
        <w:lang w:val="en-US" w:eastAsia="en-US"/>
      </w:rPr>
      <w:t xml:space="preserve">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percent="100"/>
  <w:proofState w:spelling="clean" w:grammar="clean"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Calibri" w:cs="宋体" w:eastAsia="Calibri" w:hAnsi="Calibri"/>
        <w:sz w:val="22"/>
        <w:szCs w:val="22"/>
        <w:lang w:val="en-US" w:bidi="ar-SA" w:eastAsia="en-US"/>
      </w:rPr>
    </w:rPrDefault>
    <w:pPrDefault>
      <w:pPr>
        <w:spacing w:after="160" w:lineRule="auto" w:line="259"/>
      </w:pPr>
    </w:pPrDefault>
  </w:docDefaults>
  <w:style w:type="paragraph" w:default="1" w:styleId="style0">
    <w:name w:val="Normal"/>
    <w:next w:val="style0"/>
    <w:qFormat/>
    <w:pPr/>
  </w:style>
  <w:style w:type="paragraph" w:styleId="style4">
    <w:name w:val="heading 4"/>
    <w:basedOn w:val="style0"/>
    <w:next w:val="style4"/>
    <w:link w:val="style4097"/>
    <w:qFormat/>
    <w:uiPriority w:val="9"/>
    <w:pPr>
      <w:spacing w:before="100" w:beforeAutospacing="true" w:after="100" w:afterAutospacing="true" w:lineRule="auto" w:line="240"/>
      <w:outlineLvl w:val="3"/>
    </w:pPr>
    <w:rPr>
      <w:rFonts w:ascii="Times New Roman" w:cs="Times New Roman" w:eastAsia="Times New Roman" w:hAnsi="Times New Roman"/>
      <w:b/>
      <w:bCs/>
      <w:sz w:val="24"/>
      <w:szCs w:val="24"/>
    </w:rPr>
  </w:style>
  <w:style w:type="character" w:default="1" w:styleId="style65">
    <w:name w:val="Default Paragraph Font"/>
    <w:next w:val="style65"/>
    <w:uiPriority w:val="1"/>
  </w:style>
  <w:style w:type="table" w:default="1" w:styleId="style105">
    <w:name w:val="Normal Table"/>
    <w:next w:val="style105"/>
    <w:uiPriority w:val="99"/>
    <w:pPr/>
    <w:rPr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numbering" w:default="1" w:styleId="style107">
    <w:name w:val="No List"/>
    <w:next w:val="style107"/>
    <w:uiPriority w:val="99"/>
    <w:pPr/>
  </w:style>
  <w:style w:type="character" w:customStyle="1" w:styleId="style4097">
    <w:name w:val="Heading 4 Char_b0f9a77e-6c1d-4eaf-9acb-6109407b2367"/>
    <w:basedOn w:val="style65"/>
    <w:next w:val="style4097"/>
    <w:link w:val="style4"/>
    <w:uiPriority w:val="9"/>
    <w:rPr>
      <w:rFonts w:ascii="Times New Roman" w:cs="Times New Roman" w:eastAsia="Times New Roman" w:hAnsi="Times New Roman"/>
      <w:b/>
      <w:bCs/>
      <w:sz w:val="24"/>
      <w:szCs w:val="24"/>
    </w:rPr>
  </w:style>
  <w:style w:type="table" w:styleId="style154">
    <w:name w:val="Table Grid"/>
    <w:basedOn w:val="style105"/>
    <w:next w:val="style154"/>
    <w:uiPriority w:val="39"/>
    <w:pPr>
      <w:spacing w:after="0" w:lineRule="auto" w:line="240"/>
    </w:pPr>
    <w:rPr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tcBorders/>
    </w:tc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header" Target="header1.xml"/><Relationship Id="rId3" Type="http://schemas.openxmlformats.org/officeDocument/2006/relationships/footer" Target="footer2.xml"/><Relationship Id="rId4" Type="http://schemas.openxmlformats.org/officeDocument/2006/relationships/styles" Target="styles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Words>3747</Words>
  <Pages>13</Pages>
  <Characters>19560</Characters>
  <Application>WPS Office</Application>
  <DocSecurity>0</DocSecurity>
  <Paragraphs>567</Paragraphs>
  <ScaleCrop>false</ScaleCrop>
  <LinksUpToDate>false</LinksUpToDate>
  <CharactersWithSpaces>23333</CharactersWithSpaces>
  <SharedDoc>false</SharedDoc>
  <HyperlinksChanged>false</HyperlinksChanged>
  <AppVersion>16.000</AppVersion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2023-01-28T05:52:00Z</dcterms:created>
  <dc:creator>Isaac Ndwene</dc:creator>
  <lastModifiedBy>V2332</lastModifiedBy>
  <dcterms:modified xsi:type="dcterms:W3CDTF">2025-03-30T14:05:25Z</dcterms:modified>
  <revision>4</revision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e41272c316994f5ead83617b596d8816</vt:lpwstr>
  </property>
</Properties>
</file>