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Style w:val="style4097"/>
        <w:tblpPr w:leftFromText="0" w:rightFromText="0" w:topFromText="0" w:bottomFromText="0" w:vertAnchor="page" w:horzAnchor="margin" w:tblpX="478" w:tblpY="826"/>
        <w:tblOverlap w:val="never"/>
        <w:tblW w:w="15544" w:type="dxa"/>
        <w:tblInd w:w="0" w:type="dxa"/>
        <w:tblCellMar>
          <w:top w:w="9" w:type="dxa"/>
          <w:left w:w="104" w:type="dxa"/>
        </w:tblCellMar>
        <w:tblLook w:val="04A0" w:firstRow="1" w:lastRow="0" w:firstColumn="1" w:lastColumn="0" w:noHBand="0" w:noVBand="1"/>
      </w:tblPr>
      <w:tblGrid>
        <w:gridCol w:w="393"/>
        <w:gridCol w:w="453"/>
        <w:gridCol w:w="1078"/>
        <w:gridCol w:w="1384"/>
        <w:gridCol w:w="3552"/>
        <w:gridCol w:w="2582"/>
        <w:gridCol w:w="2515"/>
        <w:gridCol w:w="1784"/>
        <w:gridCol w:w="1166"/>
        <w:gridCol w:w="642"/>
      </w:tblGrid>
      <w:tr>
        <w:trPr>
          <w:trHeight w:val="452" w:hRule="atLeast"/>
        </w:trPr>
        <w:tc>
          <w:tcPr>
            <w:tcW w:w="15544" w:type="dxa"/>
            <w:gridSpan w:val="10"/>
            <w:tcBorders>
              <w:top w:val="nil"/>
              <w:bottom w:val="single" w:sz="3" w:space="0" w:color="000000"/>
            </w:tcBorders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Cs/>
                <w:szCs w:val="24"/>
                <w:u w:val="double"/>
              </w:rPr>
            </w:pPr>
            <w:r>
              <w:rPr>
                <w:rFonts w:ascii="Times New Roman" w:cs="Times New Roman" w:hAnsi="Times New Roman"/>
                <w:bCs/>
                <w:szCs w:val="24"/>
                <w:u w:val="double"/>
              </w:rPr>
              <w:t>GRADE 3</w:t>
            </w:r>
            <w:r>
              <w:rPr>
                <w:rFonts w:ascii="Times New Roman" w:cs="Times New Roman" w:hAnsi="Times New Roman"/>
                <w:bCs/>
                <w:szCs w:val="24"/>
                <w:u w:val="double"/>
              </w:rPr>
              <w:t xml:space="preserve"> KLB VISIONARY CRE SCHEMES OF WORK TERM 2 </w:t>
            </w:r>
          </w:p>
          <w:p>
            <w:pPr>
              <w:pStyle w:val="style0"/>
              <w:jc w:val="center"/>
              <w:rPr>
                <w:rFonts w:ascii="Cambria Math" w:hAnsi="Cambria Math"/>
                <w:b w:val="false"/>
                <w:bCs/>
                <w:sz w:val="16"/>
                <w:szCs w:val="24"/>
                <w:u w:val="single"/>
              </w:rPr>
            </w:pPr>
          </w:p>
        </w:tc>
      </w:tr>
      <w:tr>
        <w:tblPrEx/>
        <w:trPr>
          <w:trHeight w:val="667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>
            <w:pPr>
              <w:pStyle w:val="style0"/>
              <w:spacing w:after="0"/>
              <w:ind w:left="4" w:right="-19"/>
              <w:jc w:val="both"/>
              <w:rPr>
                <w:b w:val="false"/>
                <w:bCs/>
              </w:rPr>
            </w:pPr>
            <w:r>
              <w:rPr>
                <w:b w:val="false"/>
                <w:bCs/>
                <w:sz w:val="22"/>
              </w:rPr>
              <w:t>W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>
            <w:pPr>
              <w:pStyle w:val="style0"/>
              <w:spacing w:after="0"/>
              <w:ind w:left="4"/>
              <w:rPr>
                <w:b w:val="false"/>
                <w:bCs/>
              </w:rPr>
            </w:pPr>
            <w:r>
              <w:rPr>
                <w:b w:val="false"/>
                <w:bCs/>
                <w:sz w:val="22"/>
              </w:rPr>
              <w:t>LS</w:t>
            </w:r>
          </w:p>
          <w:p>
            <w:pPr>
              <w:pStyle w:val="style0"/>
              <w:spacing w:after="0"/>
              <w:ind w:left="4"/>
              <w:rPr>
                <w:b w:val="false"/>
                <w:bCs/>
              </w:rPr>
            </w:pPr>
            <w:r>
              <w:rPr>
                <w:b w:val="false"/>
                <w:bCs/>
                <w:sz w:val="22"/>
              </w:rPr>
              <w:t>N</w:t>
            </w:r>
          </w:p>
          <w:p>
            <w:pPr>
              <w:pStyle w:val="style0"/>
              <w:spacing w:after="0"/>
              <w:ind w:left="4"/>
              <w:rPr>
                <w:b w:val="false"/>
                <w:bCs/>
              </w:rPr>
            </w:pPr>
            <w:r>
              <w:rPr>
                <w:b w:val="false"/>
                <w:bCs/>
                <w:sz w:val="22"/>
              </w:rPr>
              <w:t xml:space="preserve"> 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>
            <w:pPr>
              <w:pStyle w:val="style0"/>
              <w:spacing w:after="0"/>
              <w:rPr>
                <w:b w:val="false"/>
                <w:bCs/>
              </w:rPr>
            </w:pPr>
            <w:r>
              <w:rPr>
                <w:b w:val="false"/>
                <w:bCs/>
                <w:sz w:val="22"/>
              </w:rPr>
              <w:t>STRAND</w:t>
            </w:r>
          </w:p>
          <w:p>
            <w:pPr>
              <w:pStyle w:val="style0"/>
              <w:spacing w:after="0"/>
              <w:rPr>
                <w:b w:val="false"/>
                <w:bCs/>
              </w:rPr>
            </w:pPr>
            <w:r>
              <w:rPr>
                <w:b w:val="false"/>
                <w:bCs/>
                <w:sz w:val="22"/>
              </w:rPr>
              <w:t xml:space="preserve">S </w:t>
            </w: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>
            <w:pPr>
              <w:pStyle w:val="style0"/>
              <w:spacing w:after="0"/>
              <w:ind w:left="5"/>
              <w:rPr>
                <w:b w:val="false"/>
                <w:bCs/>
              </w:rPr>
            </w:pPr>
            <w:r>
              <w:rPr>
                <w:b w:val="false"/>
                <w:bCs/>
                <w:sz w:val="22"/>
              </w:rPr>
              <w:t xml:space="preserve">SUB </w:t>
            </w:r>
          </w:p>
          <w:p>
            <w:pPr>
              <w:pStyle w:val="style0"/>
              <w:spacing w:after="0"/>
              <w:ind w:left="5"/>
              <w:rPr>
                <w:b w:val="false"/>
                <w:bCs/>
              </w:rPr>
            </w:pPr>
            <w:r>
              <w:rPr>
                <w:b w:val="false"/>
                <w:bCs/>
                <w:sz w:val="22"/>
              </w:rPr>
              <w:t xml:space="preserve">STANDS 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>
            <w:pPr>
              <w:pStyle w:val="style0"/>
              <w:spacing w:after="0"/>
              <w:ind w:left="4"/>
              <w:rPr>
                <w:b w:val="false"/>
                <w:bCs/>
              </w:rPr>
            </w:pPr>
            <w:r>
              <w:rPr>
                <w:b w:val="false"/>
                <w:bCs/>
                <w:sz w:val="22"/>
              </w:rPr>
              <w:t xml:space="preserve">SPECIFIC  LEARNING  OUTCOMES 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>
            <w:pPr>
              <w:pStyle w:val="style0"/>
              <w:spacing w:after="0"/>
              <w:ind w:left="4"/>
              <w:jc w:val="center"/>
              <w:rPr>
                <w:b w:val="false"/>
                <w:bCs/>
              </w:rPr>
            </w:pPr>
            <w:r>
              <w:rPr>
                <w:b w:val="false"/>
                <w:bCs/>
                <w:sz w:val="22"/>
              </w:rPr>
              <w:t>KEY INQURY QUESTIONS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>
            <w:pPr>
              <w:pStyle w:val="style0"/>
              <w:spacing w:after="0"/>
              <w:rPr>
                <w:b w:val="false"/>
                <w:bCs/>
              </w:rPr>
            </w:pPr>
            <w:r>
              <w:rPr>
                <w:b w:val="false"/>
                <w:bCs/>
                <w:sz w:val="22"/>
              </w:rPr>
              <w:t xml:space="preserve">LEARNING EXPERIENCES 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>
            <w:pPr>
              <w:pStyle w:val="style0"/>
              <w:spacing w:after="0"/>
              <w:ind w:left="4"/>
              <w:rPr>
                <w:b w:val="false"/>
                <w:bCs/>
              </w:rPr>
            </w:pPr>
            <w:r>
              <w:rPr>
                <w:b w:val="false"/>
                <w:bCs/>
                <w:sz w:val="22"/>
              </w:rPr>
              <w:t>LEARNING</w:t>
            </w:r>
            <w:r>
              <w:rPr>
                <w:b w:val="false"/>
                <w:bCs/>
              </w:rPr>
              <w:t xml:space="preserve"> </w:t>
            </w:r>
            <w:r>
              <w:rPr>
                <w:b w:val="false"/>
                <w:bCs/>
                <w:sz w:val="22"/>
              </w:rPr>
              <w:t>RESOURCES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>
            <w:pPr>
              <w:pStyle w:val="style0"/>
              <w:spacing w:after="0"/>
              <w:ind w:left="4"/>
              <w:rPr>
                <w:b w:val="false"/>
                <w:bCs/>
              </w:rPr>
            </w:pPr>
            <w:r>
              <w:rPr>
                <w:b w:val="false"/>
                <w:bCs/>
                <w:sz w:val="22"/>
              </w:rPr>
              <w:t>ASSESSM</w:t>
            </w:r>
          </w:p>
          <w:p>
            <w:pPr>
              <w:pStyle w:val="style0"/>
              <w:spacing w:after="0"/>
              <w:ind w:left="4"/>
              <w:rPr>
                <w:b w:val="false"/>
                <w:bCs/>
              </w:rPr>
            </w:pPr>
            <w:r>
              <w:rPr>
                <w:b w:val="false"/>
                <w:bCs/>
                <w:sz w:val="22"/>
              </w:rPr>
              <w:t xml:space="preserve">ENT 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ffffff"/>
          </w:tcPr>
          <w:p>
            <w:pPr>
              <w:pStyle w:val="style0"/>
              <w:spacing w:after="0"/>
              <w:rPr>
                <w:b w:val="false"/>
                <w:bCs/>
              </w:rPr>
            </w:pPr>
            <w:r>
              <w:rPr>
                <w:b w:val="false"/>
                <w:bCs/>
                <w:sz w:val="22"/>
              </w:rPr>
              <w:t>REF</w:t>
            </w:r>
          </w:p>
        </w:tc>
      </w:tr>
      <w:tr>
        <w:tblPrEx/>
        <w:trPr>
          <w:trHeight w:val="3066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1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Elisha and the Boys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1"/>
              </w:numPr>
              <w:spacing w:after="0" w:lineRule="auto" w:line="240"/>
              <w:ind w:left="32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Explain the story of Elisha and the boys and relate it to their day-to-day lives</w:t>
            </w:r>
          </w:p>
          <w:p>
            <w:pPr>
              <w:pStyle w:val="style179"/>
              <w:numPr>
                <w:ilvl w:val="0"/>
                <w:numId w:val="1"/>
              </w:numPr>
              <w:spacing w:after="0" w:lineRule="auto" w:line="240"/>
              <w:ind w:left="32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Sing a simple song on Elisha and the boys and relate it to their daily lives</w:t>
            </w:r>
          </w:p>
          <w:p>
            <w:pPr>
              <w:pStyle w:val="style179"/>
              <w:numPr>
                <w:ilvl w:val="0"/>
                <w:numId w:val="1"/>
              </w:numPr>
              <w:spacing w:after="0" w:lineRule="auto" w:line="240"/>
              <w:ind w:left="32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story of Elisha and the boys and apply the values acquired in their lives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179"/>
              <w:numPr>
                <w:ilvl w:val="0"/>
                <w:numId w:val="2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Why was Elisha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style4098"/>
                <w:bCs/>
                <w:sz w:val="24"/>
                <w:szCs w:val="24"/>
              </w:rPr>
              <w:t>annoyed with the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style4098"/>
                <w:bCs/>
                <w:sz w:val="24"/>
                <w:szCs w:val="24"/>
              </w:rPr>
              <w:t>boys?</w:t>
            </w:r>
          </w:p>
          <w:p>
            <w:pPr>
              <w:pStyle w:val="style179"/>
              <w:numPr>
                <w:ilvl w:val="0"/>
                <w:numId w:val="2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What did Elisha say to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style4098"/>
                <w:bCs/>
                <w:sz w:val="24"/>
                <w:szCs w:val="24"/>
              </w:rPr>
              <w:t>the boys?</w:t>
            </w:r>
          </w:p>
          <w:p>
            <w:pPr>
              <w:pStyle w:val="style179"/>
              <w:numPr>
                <w:ilvl w:val="0"/>
                <w:numId w:val="2"/>
              </w:numPr>
              <w:spacing w:after="0" w:lineRule="auto" w:line="240"/>
              <w:ind w:left="290"/>
              <w:rPr>
                <w:rFonts w:ascii="Times New Roman" w:cs="Times New Roman" w:eastAsia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cs="Times New Roman" w:eastAsia="Times New Roman" w:hAnsi="Times New Roman"/>
                <w:bCs/>
                <w:sz w:val="28"/>
                <w:szCs w:val="24"/>
              </w:rPr>
              <w:t>Who was Elisha?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read 2 Kings 2: 23-24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mention the number of boys in the story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draw, colour and display pictures of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two bears</w:t>
            </w:r>
          </w:p>
          <w:p>
            <w:pPr>
              <w:pStyle w:val="style0"/>
              <w:spacing w:after="0"/>
              <w:rPr>
                <w:rStyle w:val="style4098"/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role play the story of Elisha and the boys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sing a simple song on Elisha and the boys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57-60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524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Elisha and the Boys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1"/>
              </w:numPr>
              <w:spacing w:after="0" w:lineRule="auto" w:line="240"/>
              <w:ind w:left="41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Explain the story of Elisha and the boys and relate it to their day-to-day lives</w:t>
            </w:r>
          </w:p>
          <w:p>
            <w:pPr>
              <w:pStyle w:val="style179"/>
              <w:numPr>
                <w:ilvl w:val="0"/>
                <w:numId w:val="1"/>
              </w:numPr>
              <w:spacing w:after="0" w:lineRule="auto" w:line="240"/>
              <w:ind w:left="41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Sing a simple song on Elisha and the boys and relate it to their daily lives</w:t>
            </w:r>
          </w:p>
          <w:p>
            <w:pPr>
              <w:pStyle w:val="style179"/>
              <w:numPr>
                <w:ilvl w:val="0"/>
                <w:numId w:val="1"/>
              </w:numPr>
              <w:spacing w:after="0" w:lineRule="auto" w:line="240"/>
              <w:ind w:left="41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story of Elisha and the boys and apply the values acquired in their lives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179"/>
              <w:numPr>
                <w:ilvl w:val="0"/>
                <w:numId w:val="3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Why was Elisha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style4098"/>
                <w:bCs/>
                <w:sz w:val="24"/>
                <w:szCs w:val="24"/>
              </w:rPr>
              <w:t>annoyed with the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style4098"/>
                <w:bCs/>
                <w:sz w:val="24"/>
                <w:szCs w:val="24"/>
              </w:rPr>
              <w:t>boys?</w:t>
            </w:r>
          </w:p>
          <w:p>
            <w:pPr>
              <w:pStyle w:val="style179"/>
              <w:numPr>
                <w:ilvl w:val="0"/>
                <w:numId w:val="3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What did Elisha say to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style4098"/>
                <w:bCs/>
                <w:sz w:val="24"/>
                <w:szCs w:val="24"/>
              </w:rPr>
              <w:t>th</w:t>
            </w:r>
            <w:bookmarkStart w:id="0" w:name="_GoBack"/>
            <w:bookmarkEnd w:id="0"/>
            <w:r>
              <w:rPr>
                <w:rStyle w:val="style4098"/>
                <w:bCs/>
                <w:sz w:val="24"/>
                <w:szCs w:val="24"/>
              </w:rPr>
              <w:t>e boys?</w:t>
            </w:r>
          </w:p>
          <w:p>
            <w:pPr>
              <w:pStyle w:val="style179"/>
              <w:numPr>
                <w:ilvl w:val="0"/>
                <w:numId w:val="3"/>
              </w:numPr>
              <w:spacing w:after="0" w:lineRule="auto" w:line="240"/>
              <w:ind w:left="290"/>
              <w:rPr>
                <w:rStyle w:val="style4098"/>
                <w:rFonts w:ascii="Times New Roman" w:cs="Times New Roman" w:eastAsia="Times New Roman" w:hAnsi="Times New Roman"/>
                <w:bCs/>
                <w:color w:val="auto"/>
                <w:sz w:val="28"/>
                <w:szCs w:val="24"/>
              </w:rPr>
            </w:pPr>
            <w:r>
              <w:rPr>
                <w:rFonts w:ascii="Times New Roman" w:cs="Times New Roman" w:eastAsia="Times New Roman" w:hAnsi="Times New Roman"/>
                <w:bCs/>
                <w:sz w:val="28"/>
                <w:szCs w:val="24"/>
              </w:rPr>
              <w:t>Who was Elisha?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read 2 Kings 2: 23-24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mention the number of boys in the story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draw, colour and display pictures of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two bears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role play the story of Elisha and the boys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sing a simple song on Elisha and the boys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57-60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2868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Respecting the elderly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32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Tell the number of boys in the story and relate it to his or her day-to-day life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32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Role-play the story of Elisha and the boys and relate it to his or her day-to-day life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32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Apply the story in his or her daily life by respecting the elderly at home, school and the community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Why was Elisha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style4098"/>
                <w:bCs/>
                <w:sz w:val="24"/>
                <w:szCs w:val="24"/>
              </w:rPr>
              <w:t>annoyed with the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style4098"/>
                <w:bCs/>
                <w:sz w:val="24"/>
                <w:szCs w:val="24"/>
              </w:rPr>
              <w:t>boys?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What did Elisha say to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style4098"/>
                <w:bCs/>
                <w:sz w:val="24"/>
                <w:szCs w:val="24"/>
              </w:rPr>
              <w:t>the boys?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Cs/>
                <w:sz w:val="28"/>
                <w:szCs w:val="24"/>
              </w:rPr>
              <w:t>Who was Elisha?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read 2 Kings 2: 23-24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mention the number of boys in the story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draw, colour and display pictures of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two bears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role play the story of Elisha and the boys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sing a simple song on Elisha and the boys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58-61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434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2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Respecting the elderly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32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Tell the number of boys in the story and relate it to his or her day-to-day life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32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Role-play the story of Elisha and the boys and relate it to his or her day-to-day life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32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Apply the story in his or her daily life by respecting the elderly at home, school and the community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Why was Elisha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style4098"/>
                <w:bCs/>
                <w:sz w:val="24"/>
                <w:szCs w:val="24"/>
              </w:rPr>
              <w:t>annoyed with the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style4098"/>
                <w:bCs/>
                <w:sz w:val="24"/>
                <w:szCs w:val="24"/>
              </w:rPr>
              <w:t>boys?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What did Elisha say to</w:t>
            </w:r>
            <w:r>
              <w:rPr>
                <w:rFonts w:ascii="TimesNewRomanPSMT" w:hAnsi="TimesNewRomanPSMT"/>
                <w:bCs/>
                <w:sz w:val="24"/>
                <w:szCs w:val="24"/>
              </w:rPr>
              <w:br/>
            </w:r>
            <w:r>
              <w:rPr>
                <w:rStyle w:val="style4098"/>
                <w:bCs/>
                <w:sz w:val="24"/>
                <w:szCs w:val="24"/>
              </w:rPr>
              <w:t>the boys?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Cs/>
                <w:sz w:val="28"/>
                <w:szCs w:val="24"/>
              </w:rPr>
              <w:t>Who was Elisha?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read 2 Kings 2: 23-24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mention the number of boys in the story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draw, colour and display pictures of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two bears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role play the story of Elisha and the boys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sing a simple song on Elisha and the boys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58-61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2742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THE EARLY LIFE OF JESUS CHRIST</w:t>
            </w: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The wise men Guided by the star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5"/>
              </w:numPr>
              <w:spacing w:after="0" w:lineRule="auto" w:line="240"/>
              <w:ind w:left="32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Identify the star that guided the wise men and desire to be led by God in his or her daily life</w:t>
            </w:r>
          </w:p>
          <w:p>
            <w:pPr>
              <w:pStyle w:val="style179"/>
              <w:numPr>
                <w:ilvl w:val="0"/>
                <w:numId w:val="5"/>
              </w:numPr>
              <w:spacing w:after="0" w:lineRule="auto" w:line="240"/>
              <w:ind w:left="32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Sing a song about the stars and desire to be led by God in his or her daily life</w:t>
            </w:r>
          </w:p>
          <w:p>
            <w:pPr>
              <w:pStyle w:val="style179"/>
              <w:numPr>
                <w:ilvl w:val="0"/>
                <w:numId w:val="5"/>
              </w:numPr>
              <w:spacing w:after="0" w:lineRule="auto" w:line="240"/>
              <w:ind w:left="32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Desire to be led by God in his or her daily life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Who were the wisemen?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What guide the wisemen?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Who guides you in your day-to-day life?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sym w:font="Symbol" w:char="f0b7"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read Matt 2:1-2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sym w:font="Symbol" w:char="f0b7"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role play, “wise men guided by the star’’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sym w:font="Symbol" w:char="f0b7"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draw stars and colour them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sym w:font="Symbol" w:char="f0b7"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watch a video clip on the wise men from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the East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sym w:font="Symbol" w:char="f0b7"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sing a song about the stars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63-64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64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The wise men Guided by the star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5"/>
              </w:numPr>
              <w:spacing w:after="0" w:lineRule="auto" w:line="240"/>
              <w:ind w:left="32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Role play wise men guided by the star</w:t>
            </w:r>
          </w:p>
          <w:p>
            <w:pPr>
              <w:pStyle w:val="style179"/>
              <w:numPr>
                <w:ilvl w:val="0"/>
                <w:numId w:val="5"/>
              </w:numPr>
              <w:spacing w:after="0" w:lineRule="auto" w:line="240"/>
              <w:ind w:left="32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Desire to be led by God in his or her daily life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Who were the wisemen?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What guide the wisemen?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Who guides you in your day-to-day life?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sym w:font="Symbol" w:char="f0b7"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read Matt 2:1-2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sym w:font="Symbol" w:char="f0b7"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role play, “wise men guided by the star’’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sym w:font="Symbol" w:char="f0b7"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draw stars and colour them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sym w:font="Symbol" w:char="f0b7"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watch a video clip on the wise men from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the East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sym w:font="Symbol" w:char="f0b7"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sing a song about the stars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63-64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2868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3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The wise men Guided by the star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5"/>
              </w:numPr>
              <w:spacing w:after="0" w:lineRule="auto" w:line="240"/>
              <w:ind w:left="32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Watch a video clip on the wise men from the east</w:t>
            </w:r>
          </w:p>
          <w:p>
            <w:pPr>
              <w:pStyle w:val="style179"/>
              <w:numPr>
                <w:ilvl w:val="0"/>
                <w:numId w:val="5"/>
              </w:numPr>
              <w:spacing w:after="0" w:lineRule="auto" w:line="240"/>
              <w:ind w:left="32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Sing a song about the stars and desire to be led by God in his or her daily life</w:t>
            </w:r>
          </w:p>
          <w:p>
            <w:pPr>
              <w:pStyle w:val="style179"/>
              <w:numPr>
                <w:ilvl w:val="0"/>
                <w:numId w:val="5"/>
              </w:numPr>
              <w:spacing w:after="0" w:lineRule="auto" w:line="240"/>
              <w:ind w:left="329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Desire to be led by God in his or her daily life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Who were the wisemen?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What guide the wisemen?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Who guides you in your day-to-day life?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sym w:font="Symbol" w:char="f0b7"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read Matt 2:1-2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sym w:font="Symbol" w:char="f0b7"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role play, “wise men guided by the star’’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sym w:font="Symbol" w:char="f0b7"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draw stars and colour them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sym w:font="Symbol" w:char="f0b7"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watch a video clip on the wise men from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the East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sym w:font="Symbol" w:char="f0b7"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sing a song about the stars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3-page 63-64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2868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Home town of Jesus Christ – Naming the home town of Jesus Christ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Name the home town of Jesus Christ and his or her hometown to promote a sense of belonging</w:t>
            </w: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Recite a verse on the hometown of Jesus Christ to promote a sense of belonging</w:t>
            </w: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Compose a poem on the hometown of Jesus and desire to appreciate his or her own hometown</w:t>
            </w: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home town of Jesus and his or her home town to promote a sense of belonging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Where do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you come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from?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Where did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Jesus grow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up?</w:t>
            </w:r>
          </w:p>
          <w:p>
            <w:pPr>
              <w:pStyle w:val="style179"/>
              <w:numPr>
                <w:ilvl w:val="0"/>
                <w:numId w:val="4"/>
              </w:numPr>
              <w:spacing w:after="0" w:lineRule="auto" w:line="240"/>
              <w:ind w:left="290"/>
              <w:rPr>
                <w:rStyle w:val="style4098"/>
                <w:bCs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rFonts w:ascii="Times New Roman" w:cs="Times New Roman" w:eastAsia="Times New Roman" w:hAnsi="Times New Roman"/>
                <w:b w:val="false"/>
                <w:bCs/>
                <w:color w:val="auto"/>
                <w:sz w:val="32"/>
                <w:szCs w:val="28"/>
              </w:rPr>
            </w:pPr>
            <w:r>
              <w:rPr>
                <w:rStyle w:val="style4098"/>
                <w:b w:val="false"/>
                <w:bCs/>
                <w:sz w:val="26"/>
                <w:szCs w:val="28"/>
              </w:rPr>
              <w:t>●</w:t>
            </w:r>
            <w:r>
              <w:rPr>
                <w:rStyle w:val="style4100"/>
                <w:b w:val="false"/>
                <w:bCs/>
                <w:sz w:val="26"/>
                <w:szCs w:val="28"/>
              </w:rPr>
              <w:t>Learners to mention where they come from</w:t>
            </w:r>
            <w:r>
              <w:rPr>
                <w:rFonts w:ascii="TimesNewRomanPSMT" w:hAnsi="TimesNewRomanPSMT"/>
                <w:b w:val="false"/>
                <w:bCs/>
                <w:sz w:val="26"/>
                <w:szCs w:val="28"/>
              </w:rPr>
              <w:br/>
            </w:r>
            <w:r>
              <w:rPr>
                <w:rStyle w:val="style4098"/>
                <w:b w:val="false"/>
                <w:bCs/>
                <w:sz w:val="26"/>
                <w:szCs w:val="28"/>
              </w:rPr>
              <w:t xml:space="preserve">● </w:t>
            </w:r>
            <w:r>
              <w:rPr>
                <w:rStyle w:val="style4100"/>
                <w:b w:val="false"/>
                <w:bCs/>
                <w:sz w:val="26"/>
                <w:szCs w:val="28"/>
              </w:rPr>
              <w:t>Learners to say what they like about their home town</w:t>
            </w:r>
            <w:r>
              <w:rPr>
                <w:rFonts w:ascii="TimesNewRomanPSMT" w:hAnsi="TimesNewRomanPSMT"/>
                <w:b w:val="false"/>
                <w:bCs/>
                <w:sz w:val="26"/>
                <w:szCs w:val="28"/>
              </w:rPr>
              <w:br/>
            </w:r>
            <w:r>
              <w:rPr>
                <w:rStyle w:val="style4098"/>
                <w:b w:val="false"/>
                <w:bCs/>
                <w:sz w:val="26"/>
                <w:szCs w:val="28"/>
              </w:rPr>
              <w:t>●</w:t>
            </w:r>
            <w:r>
              <w:rPr>
                <w:rStyle w:val="style4100"/>
                <w:b w:val="false"/>
                <w:bCs/>
                <w:sz w:val="26"/>
                <w:szCs w:val="28"/>
              </w:rPr>
              <w:t>Learners to name the town where Jesus grew up Luke</w:t>
            </w:r>
            <w:r>
              <w:rPr>
                <w:rFonts w:ascii="TimesNewRomanPSMT" w:hAnsi="TimesNewRomanPSMT"/>
                <w:b w:val="false"/>
                <w:bCs/>
                <w:sz w:val="26"/>
                <w:szCs w:val="28"/>
              </w:rPr>
              <w:br/>
            </w:r>
            <w:r>
              <w:rPr>
                <w:rStyle w:val="style4100"/>
                <w:b w:val="false"/>
                <w:bCs/>
                <w:sz w:val="26"/>
                <w:szCs w:val="28"/>
              </w:rPr>
              <w:t>2: 39-40</w:t>
            </w:r>
            <w:r>
              <w:rPr>
                <w:rFonts w:ascii="TimesNewRomanPSMT" w:hAnsi="TimesNewRomanPSMT"/>
                <w:b w:val="false"/>
                <w:bCs/>
                <w:sz w:val="26"/>
                <w:szCs w:val="28"/>
              </w:rPr>
              <w:br/>
            </w:r>
            <w:r>
              <w:rPr>
                <w:rStyle w:val="style4098"/>
                <w:b w:val="false"/>
                <w:bCs/>
                <w:sz w:val="26"/>
                <w:szCs w:val="28"/>
              </w:rPr>
              <w:t>●</w:t>
            </w:r>
            <w:r>
              <w:rPr>
                <w:rStyle w:val="style4100"/>
                <w:b w:val="false"/>
                <w:bCs/>
                <w:sz w:val="26"/>
                <w:szCs w:val="28"/>
              </w:rPr>
              <w:t>Learners to compose a poem about the home town of Jesus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66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2868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Home town of Jesus Christ – Naming the home town of Jesus Christ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Name the home town of Jesus Christ and his or her hometown to promote a sense of belonging</w:t>
            </w: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Recite a verse on the hometown of Jesus Christ to promote a sense of belonging</w:t>
            </w: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Compose a poem on the hometown of Jesus and desire to appreciate his or her own hometown</w:t>
            </w:r>
          </w:p>
          <w:p>
            <w:pPr>
              <w:pStyle w:val="style179"/>
              <w:numPr>
                <w:ilvl w:val="0"/>
                <w:numId w:val="6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home town of Jesus and his or her home town to promote a sense of belonging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1. Where do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you come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from?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2. Where did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Jesus grow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up?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Cs w:val="28"/>
              </w:rPr>
            </w:pPr>
            <w:r>
              <w:rPr>
                <w:rStyle w:val="style4098"/>
                <w:b w:val="false"/>
                <w:bCs/>
                <w:sz w:val="26"/>
                <w:szCs w:val="28"/>
              </w:rPr>
              <w:t>●</w:t>
            </w:r>
            <w:r>
              <w:rPr>
                <w:rStyle w:val="style4100"/>
                <w:b w:val="false"/>
                <w:bCs/>
                <w:sz w:val="26"/>
                <w:szCs w:val="28"/>
              </w:rPr>
              <w:t>Learners to mention where they come from</w:t>
            </w:r>
            <w:r>
              <w:rPr>
                <w:rFonts w:ascii="TimesNewRomanPSMT" w:hAnsi="TimesNewRomanPSMT"/>
                <w:b w:val="false"/>
                <w:bCs/>
                <w:sz w:val="26"/>
                <w:szCs w:val="28"/>
              </w:rPr>
              <w:br/>
            </w:r>
            <w:r>
              <w:rPr>
                <w:rStyle w:val="style4098"/>
                <w:b w:val="false"/>
                <w:bCs/>
                <w:sz w:val="26"/>
                <w:szCs w:val="28"/>
              </w:rPr>
              <w:t xml:space="preserve">● </w:t>
            </w:r>
            <w:r>
              <w:rPr>
                <w:rStyle w:val="style4100"/>
                <w:b w:val="false"/>
                <w:bCs/>
                <w:sz w:val="26"/>
                <w:szCs w:val="28"/>
              </w:rPr>
              <w:t>Learners to say what they like about their home town</w:t>
            </w:r>
            <w:r>
              <w:rPr>
                <w:rFonts w:ascii="TimesNewRomanPSMT" w:hAnsi="TimesNewRomanPSMT"/>
                <w:b w:val="false"/>
                <w:bCs/>
                <w:sz w:val="26"/>
                <w:szCs w:val="28"/>
              </w:rPr>
              <w:br/>
            </w:r>
            <w:r>
              <w:rPr>
                <w:rStyle w:val="style4098"/>
                <w:b w:val="false"/>
                <w:bCs/>
                <w:sz w:val="26"/>
                <w:szCs w:val="28"/>
              </w:rPr>
              <w:t>●</w:t>
            </w:r>
            <w:r>
              <w:rPr>
                <w:rStyle w:val="style4100"/>
                <w:b w:val="false"/>
                <w:bCs/>
                <w:sz w:val="26"/>
                <w:szCs w:val="28"/>
              </w:rPr>
              <w:t>Learners to name the town where Jesus grew up Luke</w:t>
            </w:r>
            <w:r>
              <w:rPr>
                <w:rFonts w:ascii="TimesNewRomanPSMT" w:hAnsi="TimesNewRomanPSMT"/>
                <w:b w:val="false"/>
                <w:bCs/>
                <w:sz w:val="26"/>
                <w:szCs w:val="28"/>
              </w:rPr>
              <w:br/>
            </w:r>
            <w:r>
              <w:rPr>
                <w:rStyle w:val="style4100"/>
                <w:b w:val="false"/>
                <w:bCs/>
                <w:sz w:val="26"/>
                <w:szCs w:val="28"/>
              </w:rPr>
              <w:t>2: 39-40</w:t>
            </w:r>
            <w:r>
              <w:rPr>
                <w:rFonts w:ascii="TimesNewRomanPSMT" w:hAnsi="TimesNewRomanPSMT"/>
                <w:b w:val="false"/>
                <w:bCs/>
                <w:sz w:val="26"/>
                <w:szCs w:val="28"/>
              </w:rPr>
              <w:br/>
            </w:r>
            <w:r>
              <w:rPr>
                <w:rStyle w:val="style4098"/>
                <w:b w:val="false"/>
                <w:bCs/>
                <w:sz w:val="26"/>
                <w:szCs w:val="28"/>
              </w:rPr>
              <w:t>●</w:t>
            </w:r>
            <w:r>
              <w:rPr>
                <w:rStyle w:val="style4100"/>
                <w:b w:val="false"/>
                <w:bCs/>
                <w:sz w:val="26"/>
                <w:szCs w:val="28"/>
              </w:rPr>
              <w:t>Learners to compose a poem about the home town of</w:t>
            </w:r>
            <w:r>
              <w:rPr>
                <w:rFonts w:ascii="TimesNewRomanPSMT" w:hAnsi="TimesNewRomanPSMT"/>
                <w:b w:val="false"/>
                <w:bCs/>
                <w:sz w:val="26"/>
                <w:szCs w:val="28"/>
              </w:rPr>
              <w:br/>
            </w:r>
            <w:r>
              <w:rPr>
                <w:rStyle w:val="style4100"/>
                <w:b w:val="false"/>
                <w:bCs/>
                <w:sz w:val="26"/>
                <w:szCs w:val="28"/>
              </w:rPr>
              <w:t>Jesus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66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704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4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The Good Samaritan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7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Narrate the story of the Good Samaritan and relate it to her or his daily life</w:t>
            </w:r>
          </w:p>
          <w:p>
            <w:pPr>
              <w:pStyle w:val="style179"/>
              <w:numPr>
                <w:ilvl w:val="0"/>
                <w:numId w:val="7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Desire to be kind to people in need in order to glorify God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1. Who was the Good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Samaritan?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2. What did he do?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3. In which ways can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you be a good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neighbour</w:t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read Luke 10:30-37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watch a video on the story of the good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Samaritan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list qualities of the good Samaritan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role play the story of the good Samaritan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tell how they help people in need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sing and dance about the good Samaritan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68-7</w:t>
            </w:r>
            <w:r>
              <w:rPr>
                <w:rFonts w:ascii="Times New Roman" w:cs="Times New Roman" w:hAnsi="Times New Roman"/>
                <w:b w:val="false"/>
                <w:bCs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2868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The Good Samaritan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7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Name the qualities of the Good Samaritan and relate it to her or his life</w:t>
            </w:r>
          </w:p>
          <w:p>
            <w:pPr>
              <w:pStyle w:val="style179"/>
              <w:numPr>
                <w:ilvl w:val="0"/>
                <w:numId w:val="7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Desire to be kind to people in need in order to glorify God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1. Who was the Good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Samaritan?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2. What did he do?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3. In which ways can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you be a good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neighbour</w:t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read Luke 10:30-37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watch a video on the story of the good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Samaritan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list qualities of the good Samaritan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role play the story of the good Samaritan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tell how they help people in need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sing and dance about the good Samaritan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68-7</w:t>
            </w:r>
            <w:r>
              <w:rPr>
                <w:rFonts w:ascii="Times New Roman" w:cs="Times New Roman" w:hAnsi="Times New Roman"/>
                <w:b w:val="false"/>
                <w:bCs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2868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The Good Samaritan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7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Role play the story of the Good Samaritan and relate it to her or his life</w:t>
            </w:r>
          </w:p>
          <w:p>
            <w:pPr>
              <w:pStyle w:val="style179"/>
              <w:numPr>
                <w:ilvl w:val="0"/>
                <w:numId w:val="7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Desire to be kind to people in need in order to glorify God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1. Who was the Good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Samaritan?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2. What did he do?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3. In which ways can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you be a good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neighbour</w:t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read Luke 10:30-37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watch a video on the story of the good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Samaritan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list qualities of the good Samaritan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role play the story of the good Samaritan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tell how they help people in need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sing and dance about the good Samaritan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68-7</w:t>
            </w:r>
            <w:r>
              <w:rPr>
                <w:rFonts w:ascii="Times New Roman" w:cs="Times New Roman" w:hAnsi="Times New Roman"/>
                <w:b w:val="false"/>
                <w:bCs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434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5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Being Kind to people in need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Mention ways of being kind to people in need and relate it to his or her daily life</w:t>
            </w:r>
          </w:p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acts of the Good Samaritan by being kind to the people in need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1. Who was the Good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Samaritan?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2. What did he do?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3. In which ways can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you be a good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neighbour</w:t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read Luke 10:30-37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watch a video on the story of the good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Samaritan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list qualities of the good Samaritan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role play the story of the good Samaritan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tell how they help people in need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sing and dance about the good Samaritan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68-70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 xml:space="preserve">Oral questions </w:t>
            </w:r>
            <w:r>
              <w:rPr>
                <w:b w:val="false"/>
                <w:bCs/>
                <w:sz w:val="20"/>
              </w:rPr>
              <w:t>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2868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Being Kind to people in need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Watch a video on the story of the Good Samaritan and desire to be kind to the people in need</w:t>
            </w:r>
          </w:p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acts of the Good Samaritan by being kind to the people in need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1. Who was the Good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Samaritan?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2. What did he do?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3. In which ways can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you be a good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neighbour</w:t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read Luke 10:30-37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watch a video on the story of the good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Samaritan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list qualities of the good Samaritan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role play the story of the good Samaritan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tell how they help people in need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sing and dance about the good Samaritan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68-70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2868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Being Kind to people in need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Sing and dance about the Good Samaritan and desire to be kind to the people in need</w:t>
            </w:r>
          </w:p>
          <w:p>
            <w:pPr>
              <w:pStyle w:val="style179"/>
              <w:numPr>
                <w:ilvl w:val="0"/>
                <w:numId w:val="8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acts of the Good Samaritan by being kind to the people in need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1. Who was the Good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Samaritan?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2. What did he do?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3. In which ways can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you be a good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neighbour</w:t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read Luke 10:30-37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watch a video on the story of the good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Samaritan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list qualities of the good Samaritan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role play the story of the good Samaritan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tell how they help people in need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sing and dance about the good Samaritan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68-70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2868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6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The little boy with five loaves and two fish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Narrate the miracle of the five loaves and two fish and desire to practise kindness to others in his or her daily life</w:t>
            </w: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power of Jesus in performing the miracle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Where did Jesus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Christ get food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to feed the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people?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How many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baskets remained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after feeding the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people?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3. what is a miracle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read John 6:1-14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watch a video of the little boy with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five loaves and two fish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narrate the story of the little boy with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five loaves and two fish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In groups learners to draw the two fish and five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loaves of bread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role play the miracle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sing a song about the five loaves and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two fish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71-72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2868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The little boy with five loaves and two fish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Watch a video of the little boy with five loaves and two fish and desire to practise kindness to others</w:t>
            </w: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power of Jesus in performing the miracle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Where did Jesus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Christ get food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to feed the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people?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How many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baskets remained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after feeding the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people?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3. what is a miracle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read John 6:1-14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watch a video of the little boy with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five loaves and two fish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narrate the story of the little boy with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five loaves and two fish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In groups learners to draw the two fish and five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loaves of bread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role play the miracle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sing a song about the five loaves and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two fish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71-72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344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The little boy with five loaves and two fish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Role play the miracle of the five loaves and two fish and desire to practise kindness to others</w:t>
            </w:r>
          </w:p>
          <w:p>
            <w:pPr>
              <w:pStyle w:val="style179"/>
              <w:numPr>
                <w:ilvl w:val="0"/>
                <w:numId w:val="9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power of Jesus in performing the miracle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Where did Jesus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Christ get food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to feed the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people?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How many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baskets remained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after feeding the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people?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3. what is a miracle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read John 6:1-14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watch a video of the little boy with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five loaves and two fish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narrate the story of the little boy with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five loaves and two fish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In groups learners to draw the two fish and five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loaves of bread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role play the miracle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sing a song about the five loaves and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two fish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71-72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641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7</w:t>
            </w:r>
          </w:p>
        </w:tc>
        <w:tc>
          <w:tcPr>
            <w:tcW w:w="15151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vAlign w:val="center"/>
          </w:tcPr>
          <w:p>
            <w:pPr>
              <w:pStyle w:val="style0"/>
              <w:spacing w:after="0"/>
              <w:jc w:val="center"/>
              <w:rPr>
                <w:rFonts w:ascii="Times New Roman" w:cs="Times New Roman" w:eastAsia="Times New Roman" w:hAnsi="Times New Roman"/>
                <w:b w:val="false"/>
                <w:bCs/>
                <w:sz w:val="26"/>
                <w:szCs w:val="26"/>
              </w:rPr>
            </w:pPr>
            <w:r>
              <w:rPr>
                <w:rFonts w:ascii="Times New Roman" w:cs="Times New Roman" w:eastAsia="Times New Roman" w:hAnsi="Times New Roman"/>
                <w:b w:val="false"/>
                <w:bCs/>
                <w:sz w:val="26"/>
                <w:szCs w:val="26"/>
              </w:rPr>
              <w:t>MID TERM BREAK</w:t>
            </w:r>
          </w:p>
        </w:tc>
      </w:tr>
      <w:tr>
        <w:tblPrEx/>
        <w:trPr>
          <w:trHeight w:val="2868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8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Sharing with others and keeping the environment clean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Tell the importance of sharing what he or she has with others in order to glorify God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Where did Jesus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Christ get food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to feed the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people?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How many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baskets remained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after feeding the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people?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3. what is a miracle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narrate the story of the little boy with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five loaves and two fish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In groups learners to draw the two fish and five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loaves of bread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role play the miracle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sing a song about the five loaves and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two fish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71-72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2868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Sharing with others and keeping the environment clean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Mention ways of keeping the environment clean and relate it to the miracle of the five loaves and two fish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Where did Jesus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Christ get food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to feed the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people?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How many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baskets remained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after feeding the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people?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3. what is a miracle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t xml:space="preserve"> </w:t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narrate the story of the little boy with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five loaves and two fish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In groups learners to draw the two fish and five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loaves of bread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role play the miracle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sing a song about the five loaves and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two fish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71-72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2868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Sharing with others and keeping the environment clean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Sing a song about the five loaves and two fish by sharing what he or she has with others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Where did Jesus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Christ get food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to feed the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people?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How many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baskets remained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after feeding the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people?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3. what is a miracle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narrate the story of the little boy with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five loaves and two fish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In groups learners to draw the two fish and five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loaves of bread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role play the miracle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sing a song about the five loaves and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two fish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71-72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2868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9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Jesus Christ walks on water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ind w:left="33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Describe the miracle of Jesus walking in water and have faith in God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  <w:sz w:val="24"/>
                <w:szCs w:val="24"/>
              </w:rPr>
              <w:t>Appreciate Jesus’ power in their lives to overcome daily challenges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Who walked on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water?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Why were the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disciples frightened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at the sea?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read Mathew 14:22-33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mention who walked on water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discuss in pairs why the disciples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were frightened, Mathew 14:26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watch a video of Jesus walking on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water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sing a song on Jesus walking on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water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74-75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524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Jesus Christ walks on water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ind w:left="33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Sing a song of Jesus walking on water to glorify God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ind w:left="33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Appreciate Jesus’ power in their lives to overcome daily challenges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Who walked on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water?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Why were the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disciples frightened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at the sea?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read Mathew 14:22-33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mention who walked on water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discuss in pairs why the disciples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were frightened, Mathew 14:26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watch a video of Jesus walking on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water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sing a song on Jesus walking on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water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74-75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434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Jesus Christ walks on water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ind w:left="33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Mention who walked on water and have faith in God</w:t>
            </w:r>
          </w:p>
          <w:p>
            <w:pPr>
              <w:pStyle w:val="style179"/>
              <w:numPr>
                <w:ilvl w:val="0"/>
                <w:numId w:val="10"/>
              </w:numPr>
              <w:spacing w:after="0" w:lineRule="auto" w:line="240"/>
              <w:ind w:left="330"/>
              <w:rPr>
                <w:rStyle w:val="style4098"/>
                <w:bCs/>
                <w:sz w:val="24"/>
                <w:szCs w:val="24"/>
              </w:rPr>
            </w:pPr>
            <w:r>
              <w:rPr>
                <w:rStyle w:val="style4098"/>
                <w:bCs/>
                <w:sz w:val="24"/>
                <w:szCs w:val="24"/>
              </w:rPr>
              <w:t>Appreciate Jesus’ power in their lives to overcome daily challenges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Who walked on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water?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Why were the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disciples frightened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at the sea?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read Mathew 14:22-33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mention who walked on water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discuss in pairs why the disciples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were frightened, Mathew 14:26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watch a video of Jesus walking on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water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sing a song on Jesus walking on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water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74-75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2868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10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The story of raising Jairus’ daughter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Analyze the miracle of Jesus’ daughter and have faith in God</w:t>
            </w: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power of Jesus Christ over death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What happened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at Jairus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house?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Whose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daughter did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Jesus Christ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raise from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death?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read Mark 5:35-43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narrate the story of raising Jairus’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daughter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watch a video on raising Jairus’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daughter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recite Mark 5:41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sing a song on raising Jairus’ daughter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78-80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2868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The story of raising Jairus’ daughter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Recite a verse in order to promote spiritual growth</w:t>
            </w: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power of Jesus Christ over death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What happened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at Jairus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house?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Whose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daughter did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Jesus Christ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raise from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death?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read Mark 5:35-43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narrate the story of raising Jairus’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daughter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watch a video on raising Jairus’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daughter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recite Mark 5:41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sing a song on raising Jairus’ daughter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78-80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524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The story of raising Jairus’ daughter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Sing a song on raising Jairus’ daughter to glorify God</w:t>
            </w: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power of Jesus Christ over death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What happened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at Jairus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house?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Whose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daughter did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Jesus Christ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raise from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death?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read Mark 5:35-43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narrate the story of raising Jairus’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daughter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watch a video on raising Jairus’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daughter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recite Mark 5:41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 xml:space="preserve">Learners to sing a song 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on raising Jairus’ daughter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78-80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2868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11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The story of raising Jairus’ daughter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 xml:space="preserve">Watch a video on the raising of Jairus’ daughter and singing on the raising of </w:t>
            </w:r>
            <w:r>
              <w:rPr>
                <w:rStyle w:val="style4098"/>
                <w:bCs/>
              </w:rPr>
              <w:t>Jairus</w:t>
            </w:r>
            <w:r>
              <w:rPr>
                <w:rStyle w:val="style4098"/>
                <w:bCs/>
              </w:rPr>
              <w:t xml:space="preserve">’ </w:t>
            </w:r>
            <w:r>
              <w:rPr>
                <w:rStyle w:val="style4098"/>
                <w:bCs/>
              </w:rPr>
              <w:t>duaghter</w:t>
            </w:r>
          </w:p>
          <w:p>
            <w:pPr>
              <w:pStyle w:val="style179"/>
              <w:numPr>
                <w:ilvl w:val="0"/>
                <w:numId w:val="11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power of Jesus Christ over death for spiritual growth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What happened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at Jairus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house?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Whose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daughter did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Jesus Christ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raise from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death?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read Mark 5:35-43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narrate the story of raising Jairus’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daughter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watch a video on raising Jairus’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daughter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recite Mark 5:41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sing a song on raising Jairus’ daughter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78-80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704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Easter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12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Mention the importance of easter in the life of a Christian</w:t>
            </w:r>
          </w:p>
          <w:p>
            <w:pPr>
              <w:pStyle w:val="style179"/>
              <w:numPr>
                <w:ilvl w:val="0"/>
                <w:numId w:val="12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resurrection of Jesus Christ by taking part in Easter celebrations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Why do we celebrate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Easter?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Which activities take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place during Easter?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3. Why is Easter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important to us?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read Mathew 28:1-6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list the activities that take place during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Easter celebrations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list in groups the importance of celebrating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Easter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role play the resurrection of Jesus in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Mathew 28:1-6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recite Mathew 28:6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sing songs about Jesus resurrection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81-84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1514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Easter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12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Identify the events that take place during Easter celebrations</w:t>
            </w:r>
          </w:p>
          <w:p>
            <w:pPr>
              <w:pStyle w:val="style179"/>
              <w:numPr>
                <w:ilvl w:val="0"/>
                <w:numId w:val="12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resurrection of Jesus Christ by taking part in Easter celebrations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Why do we celebrate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Easter?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Which activities take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place during Easter?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3. Why is Easter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important to us?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read Mathew 28:1-6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list the activities that take place during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Easter celebrations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 xml:space="preserve">Learners to list in groups the importance of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celebrating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Easter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role play the resurrection of Jesus in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Mathew 28:1-6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recite Mathew 28:6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sing songs about Jesus resurrection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 xml:space="preserve">Klb Visionary Learner’s Book 3 </w:t>
            </w: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page 81-84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2868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12</w:t>
            </w: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1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Easter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12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Sing songs about Jesus’ resurrection to glorify God</w:t>
            </w:r>
          </w:p>
          <w:p>
            <w:pPr>
              <w:pStyle w:val="style179"/>
              <w:numPr>
                <w:ilvl w:val="0"/>
                <w:numId w:val="12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resurrection of Jesus Christ by taking part in Easter celebrations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Why do we celebrate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Easter?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Which activities take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place during Easter?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3. Why is Easter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important to us?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read Mathew 28:1-6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list the activities that take place during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Easter celebrations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list in groups the importance of celebrating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Easter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role play the resurrection of Jesus in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Mathew 28:1-6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recite Mathew 28:6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sing songs about Jesus resurrection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81-84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1334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2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Easter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12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Sing songs about Jesus’ resurrection to glorify God</w:t>
            </w:r>
          </w:p>
          <w:p>
            <w:pPr>
              <w:pStyle w:val="style179"/>
              <w:numPr>
                <w:ilvl w:val="0"/>
                <w:numId w:val="12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Watch a video clip on easter</w:t>
            </w:r>
          </w:p>
          <w:p>
            <w:pPr>
              <w:pStyle w:val="style179"/>
              <w:numPr>
                <w:ilvl w:val="0"/>
                <w:numId w:val="12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resurrection of Jesus Christ by taking part in Easter celebrations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Why do we celebrate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Easter?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Which activities take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place during Easter?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3. Why is Easter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important to us?</w:t>
            </w:r>
          </w:p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  <w:sz w:val="24"/>
                <w:szCs w:val="24"/>
              </w:rPr>
            </w:pP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read Mathew 28:1-6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list the activities that take place during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Easter celebrations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list in groups the importance of celebrating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Easter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role play the resurrection of Jesus in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Mathew 28:1-6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recite Mathew 28:6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 xml:space="preserve">● </w:t>
            </w:r>
            <w:r>
              <w:rPr>
                <w:rStyle w:val="style4099"/>
                <w:b w:val="false"/>
                <w:bCs/>
                <w:sz w:val="24"/>
                <w:szCs w:val="24"/>
              </w:rPr>
              <w:t>Learners to sing songs about Jesus resurrection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81-84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704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</w:p>
        </w:tc>
        <w:tc>
          <w:tcPr>
            <w:tcW w:w="4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3</w:t>
            </w:r>
          </w:p>
        </w:tc>
        <w:tc>
          <w:tcPr>
            <w:tcW w:w="10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CHRISTIAN VALUES</w:t>
            </w:r>
          </w:p>
        </w:tc>
        <w:tc>
          <w:tcPr>
            <w:tcW w:w="13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5"/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0"/>
                <w:szCs w:val="12"/>
              </w:rPr>
              <w:t>Honesty</w:t>
            </w:r>
          </w:p>
        </w:tc>
        <w:tc>
          <w:tcPr>
            <w:tcW w:w="35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b w:val="false"/>
                <w:bCs/>
              </w:rPr>
            </w:pPr>
            <w:r>
              <w:rPr>
                <w:rStyle w:val="style4098"/>
                <w:b w:val="false"/>
                <w:bCs/>
              </w:rPr>
              <w:t>By the end of the Sub strand, the learner should be able to:</w:t>
            </w:r>
          </w:p>
          <w:p>
            <w:pPr>
              <w:pStyle w:val="style179"/>
              <w:numPr>
                <w:ilvl w:val="0"/>
                <w:numId w:val="13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Narrate the story of Ananias and Sapphira and desire to be honest in his/her life.</w:t>
            </w:r>
          </w:p>
          <w:p>
            <w:pPr>
              <w:pStyle w:val="style179"/>
              <w:numPr>
                <w:ilvl w:val="0"/>
                <w:numId w:val="13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Role play the story of Ananias and Sapphira and desire to be honest in his or her life</w:t>
            </w:r>
          </w:p>
          <w:p>
            <w:pPr>
              <w:pStyle w:val="style179"/>
              <w:numPr>
                <w:ilvl w:val="0"/>
                <w:numId w:val="13"/>
              </w:numPr>
              <w:spacing w:after="0" w:lineRule="auto" w:line="240"/>
              <w:ind w:left="330"/>
              <w:rPr>
                <w:rStyle w:val="style4098"/>
                <w:bCs/>
              </w:rPr>
            </w:pPr>
            <w:r>
              <w:rPr>
                <w:rStyle w:val="style4098"/>
                <w:bCs/>
              </w:rPr>
              <w:t>Appreciate the importance of honesty in promoting harmonious living</w:t>
            </w:r>
          </w:p>
        </w:tc>
        <w:tc>
          <w:tcPr>
            <w:tcW w:w="26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rFonts w:ascii="Times New Roman" w:cs="Times New Roman" w:eastAsia="Times New Roman" w:hAnsi="Times New Roman"/>
                <w:b w:val="false"/>
                <w:bCs/>
                <w:color w:val="auto"/>
                <w:sz w:val="24"/>
              </w:rPr>
            </w:pPr>
            <w:r>
              <w:rPr>
                <w:rStyle w:val="style4098"/>
                <w:b w:val="false"/>
                <w:bCs/>
              </w:rPr>
              <w:t>1. What did Ananias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and Sapphira do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against God?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2. Why should you be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honest with church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offering?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3. What do you do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when you find lost</w:t>
            </w:r>
            <w:r>
              <w:rPr>
                <w:rFonts w:ascii="TimesNewRomanPSMT" w:hAnsi="TimesNewRomanPSMT"/>
                <w:b w:val="false"/>
                <w:bCs/>
                <w:sz w:val="22"/>
              </w:rPr>
              <w:br/>
            </w:r>
            <w:r>
              <w:rPr>
                <w:rStyle w:val="style4098"/>
                <w:b w:val="false"/>
                <w:bCs/>
              </w:rPr>
              <w:t>items?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rPr>
                <w:rStyle w:val="style4098"/>
                <w:rFonts w:ascii="Times New Roman" w:cs="Times New Roman" w:eastAsia="Times New Roman" w:hAnsi="Times New Roman"/>
                <w:b w:val="false"/>
                <w:bCs/>
                <w:color w:val="auto"/>
                <w:sz w:val="28"/>
                <w:szCs w:val="24"/>
              </w:rPr>
            </w:pPr>
            <w:r>
              <w:rPr>
                <w:rStyle w:val="style4098"/>
                <w:b w:val="false"/>
                <w:bCs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read the story of Ananias and Sapphira in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Acts 5:1-11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discuss in groups the lessons learnt from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the story of Ananias and Sapphira.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role play the story of Ananias and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Sapphira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discuss the importance of being honest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with church offerings.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098"/>
                <w:b w:val="false"/>
                <w:bCs/>
                <w:sz w:val="24"/>
                <w:szCs w:val="24"/>
              </w:rPr>
              <w:t>●</w:t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Learners to role play ways of respecting other people’s</w:t>
            </w:r>
            <w:r>
              <w:rPr>
                <w:rFonts w:ascii="TimesNewRomanPSMT" w:hAnsi="TimesNewRomanPSMT"/>
                <w:b w:val="false"/>
                <w:bCs/>
                <w:sz w:val="24"/>
                <w:szCs w:val="24"/>
              </w:rPr>
              <w:br/>
            </w:r>
            <w:r>
              <w:rPr>
                <w:rStyle w:val="style4100"/>
                <w:b w:val="false"/>
                <w:bCs/>
                <w:sz w:val="24"/>
                <w:szCs w:val="24"/>
              </w:rPr>
              <w:t>items.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Learners’ tablet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Teacher’s laptop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Projector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Good News Bible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Posters. Pictures, video clips</w:t>
            </w:r>
          </w:p>
          <w:p>
            <w:pPr>
              <w:pStyle w:val="style0"/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</w:pPr>
            <w:r>
              <w:rPr>
                <w:rFonts w:ascii="Times New Roman" w:cs="Times New Roman" w:hAnsi="Times New Roman"/>
                <w:b w:val="false"/>
                <w:bCs/>
                <w:sz w:val="22"/>
                <w:szCs w:val="18"/>
              </w:rPr>
              <w:t>Klb Visionary Learner’s Book 3 page 86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Oral questions Observation</w:t>
            </w:r>
          </w:p>
        </w:tc>
        <w:tc>
          <w:tcPr>
            <w:tcW w:w="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>
            <w:pPr>
              <w:pStyle w:val="style0"/>
              <w:spacing w:after="0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</w:p>
        </w:tc>
      </w:tr>
      <w:tr>
        <w:tblPrEx/>
        <w:trPr>
          <w:trHeight w:val="407" w:hRule="atLeast"/>
        </w:trPr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style0"/>
              <w:spacing w:after="0"/>
              <w:ind w:left="4"/>
              <w:rPr>
                <w:b w:val="false"/>
                <w:bCs/>
                <w:sz w:val="20"/>
              </w:rPr>
            </w:pPr>
            <w:r>
              <w:rPr>
                <w:b w:val="false"/>
                <w:bCs/>
                <w:sz w:val="20"/>
              </w:rPr>
              <w:t>13</w:t>
            </w:r>
          </w:p>
        </w:tc>
        <w:tc>
          <w:tcPr>
            <w:tcW w:w="15151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vAlign w:val="center"/>
          </w:tcPr>
          <w:p>
            <w:pPr>
              <w:pStyle w:val="style0"/>
              <w:spacing w:after="0"/>
              <w:jc w:val="center"/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</w:pPr>
            <w:r>
              <w:rPr>
                <w:rFonts w:ascii="Times New Roman" w:cs="Times New Roman" w:eastAsia="Times New Roman" w:hAnsi="Times New Roman"/>
                <w:b w:val="false"/>
                <w:bCs/>
                <w:sz w:val="20"/>
              </w:rPr>
              <w:t>ASSESMENT/CLOSING</w:t>
            </w:r>
          </w:p>
        </w:tc>
      </w:tr>
    </w:tbl>
    <w:p>
      <w:pPr>
        <w:pStyle w:val="style0"/>
        <w:rPr/>
      </w:pPr>
    </w:p>
    <w:sectPr>
      <w:headerReference w:type="default" r:id="rId2"/>
      <w:footerReference w:type="default" r:id="rId3"/>
      <w:pgSz w:w="16838" w:h="11906" w:orient="landscape" w:code="9"/>
      <w:pgMar w:top="180" w:right="278" w:bottom="90" w:left="1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Cambria Math">
    <w:altName w:val="Cambria Math"/>
    <w:panose1 w:val="02040503050004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Arial"/>
    <w:panose1 w:val="00000000000000000000"/>
    <w:charset w:val="00"/>
    <w:family w:val="swiss"/>
    <w:pitch w:val="variable"/>
    <w:sig w:usb0="00000000" w:usb1="C000247B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F327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1E1EB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CDFA9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A5702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581EE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B930E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AAB46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8580D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D7DC9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7D800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78782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32820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49CC7FA4"/>
    <w:lvl w:ilvl="0" w:tplc="0409000F">
      <w:start w:val="1"/>
      <w:numFmt w:val="decimal"/>
      <w:lvlText w:val="%1."/>
      <w:lvlJc w:val="left"/>
      <w:pPr>
        <w:ind w:left="650" w:hanging="360"/>
      </w:pPr>
    </w:lvl>
    <w:lvl w:ilvl="1" w:tplc="04090019" w:tentative="1">
      <w:start w:val="1"/>
      <w:numFmt w:val="lowerLetter"/>
      <w:lvlText w:val="%2."/>
      <w:lvlJc w:val="left"/>
      <w:pPr>
        <w:ind w:left="1370" w:hanging="360"/>
      </w:pPr>
    </w:lvl>
    <w:lvl w:ilvl="2" w:tplc="0409001B" w:tentative="1">
      <w:start w:val="1"/>
      <w:numFmt w:val="lowerRoman"/>
      <w:lvlText w:val="%3."/>
      <w:lvlJc w:val="right"/>
      <w:pPr>
        <w:ind w:left="2090" w:hanging="180"/>
      </w:pPr>
    </w:lvl>
    <w:lvl w:ilvl="3" w:tplc="0409000F" w:tentative="1">
      <w:start w:val="1"/>
      <w:numFmt w:val="decimal"/>
      <w:lvlText w:val="%4."/>
      <w:lvlJc w:val="left"/>
      <w:pPr>
        <w:ind w:left="2810" w:hanging="360"/>
      </w:pPr>
    </w:lvl>
    <w:lvl w:ilvl="4" w:tplc="04090019" w:tentative="1">
      <w:start w:val="1"/>
      <w:numFmt w:val="lowerLetter"/>
      <w:lvlText w:val="%5."/>
      <w:lvlJc w:val="left"/>
      <w:pPr>
        <w:ind w:left="3530" w:hanging="360"/>
      </w:pPr>
    </w:lvl>
    <w:lvl w:ilvl="5" w:tplc="0409001B" w:tentative="1">
      <w:start w:val="1"/>
      <w:numFmt w:val="lowerRoman"/>
      <w:lvlText w:val="%6."/>
      <w:lvlJc w:val="right"/>
      <w:pPr>
        <w:ind w:left="4250" w:hanging="180"/>
      </w:pPr>
    </w:lvl>
    <w:lvl w:ilvl="6" w:tplc="0409000F" w:tentative="1">
      <w:start w:val="1"/>
      <w:numFmt w:val="decimal"/>
      <w:lvlText w:val="%7."/>
      <w:lvlJc w:val="left"/>
      <w:pPr>
        <w:ind w:left="4970" w:hanging="360"/>
      </w:pPr>
    </w:lvl>
    <w:lvl w:ilvl="7" w:tplc="04090019" w:tentative="1">
      <w:start w:val="1"/>
      <w:numFmt w:val="lowerLetter"/>
      <w:lvlText w:val="%8."/>
      <w:lvlJc w:val="left"/>
      <w:pPr>
        <w:ind w:left="5690" w:hanging="360"/>
      </w:pPr>
    </w:lvl>
    <w:lvl w:ilvl="8" w:tplc="0409001B" w:tentative="1">
      <w:start w:val="1"/>
      <w:numFmt w:val="lowerRoman"/>
      <w:lvlText w:val="%9."/>
      <w:lvlJc w:val="right"/>
      <w:pPr>
        <w:ind w:left="6410" w:hanging="180"/>
      </w:pPr>
    </w:lvl>
  </w:abstractNum>
  <w:num w:numId="1">
    <w:abstractNumId w:val="1"/>
  </w:num>
  <w:num w:numId="2">
    <w:abstractNumId w:val="6"/>
  </w:num>
  <w:num w:numId="3">
    <w:abstractNumId w:val="12"/>
  </w:num>
  <w:num w:numId="4">
    <w:abstractNumId w:val="0"/>
  </w:num>
  <w:num w:numId="5">
    <w:abstractNumId w:val="7"/>
  </w:num>
  <w:num w:numId="6">
    <w:abstractNumId w:val="11"/>
  </w:num>
  <w:num w:numId="7">
    <w:abstractNumId w:val="3"/>
  </w:num>
  <w:num w:numId="8">
    <w:abstractNumId w:val="4"/>
  </w:num>
  <w:num w:numId="9">
    <w:abstractNumId w:val="2"/>
  </w:num>
  <w:num w:numId="10">
    <w:abstractNumId w:val="5"/>
  </w:num>
  <w:num w:numId="11">
    <w:abstractNumId w:val="8"/>
  </w:num>
  <w:num w:numId="12">
    <w:abstractNumId w:val="10"/>
  </w:num>
  <w:num w:numId="13">
    <w:abstractNumId w:val="9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74"/>
    </w:pPr>
    <w:rPr>
      <w:rFonts w:ascii="Calibri" w:cs="Calibri" w:eastAsia="Calibri" w:hAnsi="Calibri"/>
      <w:b/>
      <w:color w:val="000000"/>
      <w:sz w:val="3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Grid"/>
    <w:next w:val="style4097"/>
    <w:pPr>
      <w:spacing w:after="0" w:lineRule="auto" w:line="240"/>
    </w:pPr>
    <w:rPr>
      <w:rFonts w:eastAsia="宋体"/>
    </w:rPr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spacing w:after="200" w:lineRule="auto" w:line="276"/>
      <w:ind w:left="720"/>
      <w:contextualSpacing/>
    </w:pPr>
    <w:rPr>
      <w:rFonts w:ascii="Calibri" w:cs="宋体" w:eastAsia="Calibri" w:hAnsi="Calibri"/>
      <w:b w:val="false"/>
      <w:color w:val="auto"/>
      <w:sz w:val="22"/>
    </w:rPr>
  </w:style>
  <w:style w:type="character" w:customStyle="1" w:styleId="style4098">
    <w:name w:val="fontstyle01"/>
    <w:basedOn w:val="style65"/>
    <w:next w:val="style4098"/>
    <w:rPr>
      <w:rFonts w:ascii="SymbolMT" w:hAnsi="SymbolMT" w:hint="default"/>
      <w:b w:val="false"/>
      <w:bCs w:val="false"/>
      <w:i w:val="false"/>
      <w:iCs w:val="false"/>
      <w:color w:val="000000"/>
      <w:sz w:val="22"/>
      <w:szCs w:val="22"/>
    </w:rPr>
  </w:style>
  <w:style w:type="character" w:customStyle="1" w:styleId="style4099">
    <w:name w:val="fontstyle21"/>
    <w:basedOn w:val="style65"/>
    <w:next w:val="style4099"/>
    <w:rPr>
      <w:rFonts w:ascii="TimesNewRomanPSMT" w:hAnsi="TimesNewRomanPSMT" w:hint="default"/>
      <w:b w:val="false"/>
      <w:bCs w:val="false"/>
      <w:i w:val="false"/>
      <w:iCs w:val="false"/>
      <w:color w:val="000000"/>
      <w:sz w:val="22"/>
      <w:szCs w:val="22"/>
    </w:rPr>
  </w:style>
  <w:style w:type="character" w:customStyle="1" w:styleId="style4100">
    <w:name w:val="fontstyle11"/>
    <w:basedOn w:val="style65"/>
    <w:next w:val="style4100"/>
    <w:rPr>
      <w:rFonts w:ascii="TimesNewRomanPSMT" w:hAnsi="TimesNewRomanPSMT" w:hint="default"/>
      <w:b w:val="false"/>
      <w:bCs w:val="false"/>
      <w:i w:val="false"/>
      <w:iCs w:val="false"/>
      <w:color w:val="000000"/>
      <w:sz w:val="22"/>
      <w:szCs w:val="22"/>
    </w:rPr>
  </w:style>
  <w:style w:type="character" w:customStyle="1" w:styleId="style4101">
    <w:name w:val="fontstyle31"/>
    <w:basedOn w:val="style65"/>
    <w:next w:val="style4101"/>
    <w:rPr>
      <w:rFonts w:ascii="TimesNewRomanPS-ItalicMT" w:hAnsi="TimesNewRomanPS-ItalicMT" w:hint="default"/>
      <w:b w:val="false"/>
      <w:bCs w:val="false"/>
      <w:i/>
      <w:iCs/>
      <w:color w:val="000000"/>
      <w:sz w:val="22"/>
      <w:szCs w:val="2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4795</Words>
  <Pages>14</Pages>
  <Characters>22002</Characters>
  <Application>WPS Office</Application>
  <DocSecurity>0</DocSecurity>
  <Paragraphs>684</Paragraphs>
  <ScaleCrop>false</ScaleCrop>
  <LinksUpToDate>false</LinksUpToDate>
  <CharactersWithSpaces>26284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2023-03-15T14:28:00Z</dcterms:created>
  <dc:creator>KEN</dc:creator>
  <lastModifiedBy>V2332</lastModifiedBy>
  <dcterms:modified xsi:type="dcterms:W3CDTF">2025-03-30T02:40:21Z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423748202afe4a0f80a7d1faf27b79bc</vt:lpwstr>
  </property>
</Properties>
</file>