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11" w:lineRule="auto" w:line="269"/>
        <w:ind w:left="0" w:firstLine="0"/>
        <w:rPr>
          <w:i w:val="false"/>
          <w:color w:val="800000"/>
          <w:sz w:val="32"/>
          <w:szCs w:val="32"/>
        </w:rPr>
      </w:pPr>
      <w:r>
        <w:rPr>
          <w:i w:val="false"/>
          <w:sz w:val="32"/>
          <w:szCs w:val="32"/>
          <w:u w:val="single" w:color="000000"/>
        </w:rPr>
        <w:t>B</w:t>
      </w:r>
      <w:r>
        <w:rPr>
          <w:i w:val="false"/>
          <w:sz w:val="32"/>
          <w:szCs w:val="32"/>
          <w:u w:val="single" w:color="000000"/>
          <w:lang w:val="en-US"/>
        </w:rPr>
        <w:t>U</w:t>
      </w:r>
      <w:r>
        <w:rPr>
          <w:i w:val="false"/>
          <w:sz w:val="32"/>
          <w:szCs w:val="32"/>
          <w:u w:val="single" w:color="000000"/>
        </w:rPr>
        <w:t>KAK</w:t>
      </w:r>
      <w:r>
        <w:rPr>
          <w:i w:val="false"/>
          <w:sz w:val="32"/>
          <w:szCs w:val="32"/>
          <w:u w:val="single" w:color="000000"/>
          <w:lang w:val="en-US"/>
        </w:rPr>
        <w:t xml:space="preserve">A </w:t>
      </w:r>
      <w:r>
        <w:rPr>
          <w:i w:val="false"/>
          <w:sz w:val="32"/>
          <w:szCs w:val="32"/>
          <w:u w:val="single" w:color="000000"/>
        </w:rPr>
        <w:t xml:space="preserve"> JOINT EVALUATION EXAM</w:t>
      </w:r>
      <w:r>
        <w:rPr>
          <w:i w:val="false"/>
          <w:color w:val="800000"/>
          <w:sz w:val="32"/>
          <w:szCs w:val="32"/>
        </w:rPr>
        <w:t xml:space="preserve"> </w:t>
      </w:r>
    </w:p>
    <w:p>
      <w:pPr>
        <w:pStyle w:val="style0"/>
        <w:spacing w:after="211" w:lineRule="auto" w:line="269"/>
        <w:ind w:left="0" w:firstLine="0"/>
        <w:rPr>
          <w:i w:val="false"/>
          <w:color w:val="auto"/>
          <w:sz w:val="32"/>
          <w:szCs w:val="32"/>
        </w:rPr>
      </w:pPr>
      <w:r>
        <w:rPr>
          <w:i w:val="false"/>
          <w:color w:val="auto"/>
          <w:sz w:val="32"/>
          <w:szCs w:val="32"/>
        </w:rPr>
        <w:t>Kenya Certificate of Secondary Education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color w:val="auto"/>
          <w:sz w:val="32"/>
          <w:szCs w:val="32"/>
        </w:rPr>
      </w:pPr>
      <w:r>
        <w:rPr>
          <w:rFonts w:eastAsia="Cooper"/>
          <w:i w:val="false"/>
          <w:color w:val="auto"/>
          <w:sz w:val="32"/>
          <w:szCs w:val="32"/>
        </w:rPr>
        <w:t>312/1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color w:val="auto"/>
          <w:sz w:val="32"/>
          <w:szCs w:val="32"/>
        </w:rPr>
        <w:t>GEOGRAPHY</w:t>
      </w:r>
      <w:r>
        <w:rPr>
          <w:rFonts w:eastAsia="Cooper"/>
          <w:i w:val="false"/>
          <w:sz w:val="32"/>
          <w:szCs w:val="32"/>
        </w:rPr>
        <w:t xml:space="preserve"> 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PAPER 1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July 2024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Time: 2hours 45 minutes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Name…………………....</w:t>
      </w:r>
      <w:r>
        <w:rPr>
          <w:rFonts w:eastAsia="Cooper"/>
          <w:i w:val="false"/>
          <w:sz w:val="32"/>
          <w:szCs w:val="32"/>
        </w:rPr>
        <w:t>.............................................</w:t>
      </w:r>
      <w:r>
        <w:rPr>
          <w:rFonts w:eastAsia="Cooper"/>
          <w:i w:val="false"/>
          <w:sz w:val="32"/>
          <w:szCs w:val="32"/>
        </w:rPr>
        <w:t>Index no: ………</w:t>
      </w:r>
      <w:r>
        <w:rPr>
          <w:rFonts w:eastAsia="Cooper"/>
          <w:i w:val="false"/>
          <w:sz w:val="32"/>
          <w:szCs w:val="32"/>
        </w:rPr>
        <w:t>……….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Candidates signature ……………………………….. Date ………………</w:t>
      </w:r>
    </w:p>
    <w:p>
      <w:pPr>
        <w:pStyle w:val="style0"/>
        <w:spacing w:after="211" w:lineRule="auto" w:line="269"/>
        <w:ind w:left="0" w:firstLine="0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INSTRUCTIONS TO CANDIDATES</w:t>
      </w:r>
    </w:p>
    <w:p>
      <w:pPr>
        <w:pStyle w:val="style179"/>
        <w:numPr>
          <w:ilvl w:val="0"/>
          <w:numId w:val="1"/>
        </w:numPr>
        <w:spacing w:after="211" w:lineRule="auto" w:line="269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This paper consists of</w:t>
      </w:r>
      <w:r>
        <w:rPr>
          <w:rFonts w:eastAsia="Cooper"/>
          <w:i w:val="false"/>
          <w:sz w:val="32"/>
          <w:szCs w:val="32"/>
        </w:rPr>
        <w:t xml:space="preserve"> two sections</w:t>
      </w:r>
      <w:r>
        <w:rPr>
          <w:rFonts w:eastAsia="Cooper"/>
          <w:i w:val="false"/>
          <w:sz w:val="32"/>
          <w:szCs w:val="32"/>
        </w:rPr>
        <w:t>;</w:t>
      </w:r>
      <w:r>
        <w:rPr>
          <w:rFonts w:eastAsia="Cooper"/>
          <w:i w:val="false"/>
          <w:sz w:val="32"/>
          <w:szCs w:val="32"/>
        </w:rPr>
        <w:t xml:space="preserve"> A and B</w:t>
      </w:r>
      <w:r>
        <w:rPr>
          <w:rFonts w:eastAsia="Cooper"/>
          <w:i w:val="false"/>
          <w:sz w:val="32"/>
          <w:szCs w:val="32"/>
        </w:rPr>
        <w:t>.</w:t>
      </w:r>
    </w:p>
    <w:p>
      <w:pPr>
        <w:pStyle w:val="style179"/>
        <w:numPr>
          <w:ilvl w:val="0"/>
          <w:numId w:val="1"/>
        </w:numPr>
        <w:spacing w:after="211" w:lineRule="auto" w:line="269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>Answer</w:t>
      </w:r>
      <w:r>
        <w:rPr>
          <w:rFonts w:eastAsia="Cooper"/>
          <w:i w:val="false"/>
          <w:sz w:val="32"/>
          <w:szCs w:val="32"/>
        </w:rPr>
        <w:t xml:space="preserve"> ALL the questions in Section A.</w:t>
      </w:r>
    </w:p>
    <w:p>
      <w:pPr>
        <w:pStyle w:val="style179"/>
        <w:numPr>
          <w:ilvl w:val="0"/>
          <w:numId w:val="1"/>
        </w:numPr>
        <w:spacing w:after="211" w:lineRule="auto" w:line="269"/>
        <w:rPr>
          <w:rFonts w:eastAsia="Cooper"/>
          <w:i w:val="false"/>
          <w:sz w:val="32"/>
          <w:szCs w:val="32"/>
        </w:rPr>
      </w:pPr>
      <w:r>
        <w:rPr>
          <w:rFonts w:eastAsia="Cooper"/>
          <w:i w:val="false"/>
          <w:sz w:val="32"/>
          <w:szCs w:val="32"/>
        </w:rPr>
        <w:t xml:space="preserve"> A</w:t>
      </w:r>
      <w:r>
        <w:rPr>
          <w:rFonts w:eastAsia="Cooper"/>
          <w:i w:val="false"/>
          <w:sz w:val="32"/>
          <w:szCs w:val="32"/>
        </w:rPr>
        <w:t xml:space="preserve">nswer Question </w:t>
      </w:r>
      <w:r>
        <w:rPr>
          <w:rFonts w:eastAsia="Cooper"/>
          <w:i w:val="false"/>
          <w:sz w:val="32"/>
          <w:szCs w:val="32"/>
        </w:rPr>
        <w:t>6 and any other TWO questions</w:t>
      </w:r>
      <w:r>
        <w:rPr>
          <w:rFonts w:eastAsia="Cooper"/>
          <w:i w:val="false"/>
          <w:sz w:val="32"/>
          <w:szCs w:val="32"/>
        </w:rPr>
        <w:t xml:space="preserve"> from section B.</w:t>
      </w: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2349"/>
        <w:gridCol w:w="2420"/>
        <w:gridCol w:w="2417"/>
        <w:gridCol w:w="2452"/>
      </w:tblGrid>
      <w:tr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Section</w:t>
            </w: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Questions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Maximum</w:t>
            </w:r>
          </w:p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score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Candidates</w:t>
            </w:r>
          </w:p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score</w:t>
            </w:r>
          </w:p>
        </w:tc>
      </w:tr>
      <w:tr>
        <w:tblPrEx/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A</w:t>
            </w: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1-5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25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</w:tr>
      <w:tr>
        <w:tblPrEx/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B</w:t>
            </w: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6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25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</w:tr>
      <w:tr>
        <w:tblPrEx/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25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</w:tr>
      <w:tr>
        <w:tblPrEx/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25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</w:tr>
      <w:tr>
        <w:tblPrEx/>
        <w:trPr/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6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  <w:r>
              <w:rPr>
                <w:rFonts w:eastAsia="Cooper"/>
                <w:i w:val="false"/>
                <w:sz w:val="32"/>
                <w:szCs w:val="32"/>
              </w:rPr>
              <w:t>100</w:t>
            </w:r>
          </w:p>
        </w:tc>
        <w:tc>
          <w:tcPr>
            <w:tcW w:w="2587" w:type="dxa"/>
            <w:tcBorders/>
          </w:tcPr>
          <w:p>
            <w:pPr>
              <w:pStyle w:val="style179"/>
              <w:spacing w:after="211" w:lineRule="auto" w:line="269"/>
              <w:ind w:left="0" w:firstLine="0"/>
              <w:rPr>
                <w:rFonts w:eastAsia="Cooper"/>
                <w:i w:val="false"/>
                <w:sz w:val="32"/>
                <w:szCs w:val="32"/>
              </w:rPr>
            </w:pPr>
          </w:p>
        </w:tc>
      </w:tr>
    </w:tbl>
    <w:p>
      <w:pPr>
        <w:pStyle w:val="style0"/>
        <w:spacing w:after="200" w:lineRule="auto" w:line="240"/>
        <w:ind w:left="0" w:right="-15" w:firstLine="0"/>
        <w:rPr>
          <w:i w:val="false"/>
          <w:sz w:val="32"/>
          <w:szCs w:val="32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/>
      </w:pPr>
      <w:r>
        <w:rPr>
          <w:i w:val="false"/>
          <w:u w:val="single" w:color="000000"/>
        </w:rPr>
        <w:t>SECTION A</w:t>
      </w:r>
      <w:r>
        <w:rPr>
          <w:b w:val="false"/>
          <w:i w:val="false"/>
        </w:rPr>
        <w:t xml:space="preserve"> </w:t>
      </w:r>
    </w:p>
    <w:p>
      <w:pPr>
        <w:pStyle w:val="style0"/>
        <w:spacing w:after="200" w:lineRule="auto" w:line="240"/>
        <w:ind w:right="-12"/>
        <w:rPr/>
      </w:pPr>
      <w:r>
        <w:rPr>
          <w:b w:val="false"/>
          <w:i w:val="false"/>
        </w:rPr>
        <w:t xml:space="preserve">1.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The diagram </w:t>
      </w:r>
      <w:r>
        <w:rPr>
          <w:b w:val="false"/>
          <w:i w:val="false"/>
        </w:rPr>
        <w:t>below shows some weather</w:t>
      </w:r>
      <w:r>
        <w:rPr>
          <w:b w:val="false"/>
          <w:i w:val="false"/>
        </w:rPr>
        <w:t xml:space="preserve"> instruments. </w:t>
      </w:r>
    </w:p>
    <w:p>
      <w:pPr>
        <w:pStyle w:val="style0"/>
        <w:spacing w:after="0" w:lineRule="auto" w:line="240"/>
        <w:ind w:left="0" w:firstLine="0"/>
        <w:jc w:val="center"/>
        <w:rPr/>
      </w:pPr>
      <w:r>
        <w:rPr>
          <w:rFonts w:ascii="Calibri" w:cs="Calibri" w:eastAsia="Calibri" w:hAnsi="Calibri"/>
          <w:b w:val="false"/>
          <w:i w:val="false"/>
          <w:noProof/>
          <w:position w:val="1"/>
          <w:sz w:val="22"/>
          <w:lang w:val="en-US" w:eastAsia="en-US"/>
        </w:rPr>
        <w:drawing>
          <wp:inline distL="0" distT="0" distB="0" distR="0">
            <wp:extent cx="4899025" cy="2419350"/>
            <wp:effectExtent l="0" t="0" r="0" b="0"/>
            <wp:docPr id="1026" name="Picture 689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99025" cy="241935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false"/>
          <w:i w:val="false"/>
        </w:rPr>
        <w:t xml:space="preserve"> </w:t>
      </w:r>
    </w:p>
    <w:p>
      <w:pPr>
        <w:pStyle w:val="style0"/>
        <w:spacing w:after="50" w:lineRule="auto" w:line="240"/>
        <w:ind w:left="0" w:firstLine="0"/>
        <w:rPr/>
      </w:pPr>
      <w:r>
        <w:rPr>
          <w:b w:val="false"/>
          <w:i w:val="false"/>
        </w:rPr>
        <w:t xml:space="preserve"> </w:t>
      </w: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 xml:space="preserve">(a) Identify the instruments marked K, L and M.     (3 marks) </w:t>
      </w: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(b)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Give two modern methods of weather forecasting.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(2 marks) </w:t>
      </w:r>
    </w:p>
    <w:p>
      <w:pPr>
        <w:pStyle w:val="style0"/>
        <w:spacing w:after="217" w:lineRule="auto" w:line="240"/>
        <w:ind w:right="-12"/>
        <w:rPr/>
      </w:pPr>
      <w:r>
        <w:rPr>
          <w:b w:val="false"/>
          <w:i w:val="false"/>
        </w:rPr>
        <w:t xml:space="preserve">2.  (a) Give the two main movements of the earth.     (2 marks) </w:t>
      </w:r>
    </w:p>
    <w:p>
      <w:pPr>
        <w:pStyle w:val="style0"/>
        <w:spacing w:after="219" w:lineRule="auto" w:line="240"/>
        <w:ind w:right="-12"/>
        <w:rPr/>
      </w:pPr>
      <w:r>
        <w:rPr>
          <w:b w:val="false"/>
          <w:i w:val="false"/>
        </w:rPr>
        <w:t xml:space="preserve">(b) State three reasons why the interior of the earth is very hot.  (3 marks) </w:t>
      </w:r>
    </w:p>
    <w:p>
      <w:pPr>
        <w:pStyle w:val="style0"/>
        <w:spacing w:after="203" w:lineRule="auto" w:line="240"/>
        <w:ind w:right="-12"/>
        <w:rPr/>
      </w:pPr>
      <w:r>
        <w:rPr>
          <w:b w:val="false"/>
          <w:i w:val="false"/>
        </w:rPr>
        <w:t xml:space="preserve">3. The diagram below show the occurrence of an earthquake </w:t>
      </w:r>
    </w:p>
    <w:p>
      <w:pPr>
        <w:pStyle w:val="style0"/>
        <w:spacing w:after="142" w:lineRule="auto" w:line="240"/>
        <w:ind w:left="0" w:firstLine="0"/>
        <w:jc w:val="center"/>
        <w:rPr/>
      </w:pPr>
      <w:r>
        <w:rPr>
          <w:rFonts w:ascii="Calibri" w:cs="Calibri" w:eastAsia="Calibri" w:hAnsi="Calibri"/>
          <w:b w:val="false"/>
          <w:i w:val="false"/>
          <w:noProof/>
          <w:sz w:val="22"/>
          <w:lang w:val="en-US" w:eastAsia="en-US"/>
        </w:rPr>
        <w:drawing>
          <wp:inline distL="0" distT="0" distB="0" distR="0">
            <wp:extent cx="3384550" cy="2222500"/>
            <wp:effectExtent l="0" t="0" r="0" b="0"/>
            <wp:docPr id="1027" name="Picture 700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000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84550" cy="2222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false"/>
          <w:i w:val="false"/>
        </w:rPr>
        <w:t xml:space="preserve"> </w:t>
      </w:r>
    </w:p>
    <w:p>
      <w:pPr>
        <w:pStyle w:val="style179"/>
        <w:numPr>
          <w:ilvl w:val="0"/>
          <w:numId w:val="29"/>
        </w:numPr>
        <w:spacing w:after="53" w:lineRule="auto" w:line="240"/>
        <w:ind w:right="-12"/>
        <w:rPr/>
      </w:pPr>
      <w:r>
        <w:rPr>
          <w:b w:val="false"/>
          <w:i w:val="false"/>
        </w:rPr>
        <w:t>Name the parts marked A, B and C</w:t>
      </w:r>
      <w:r>
        <w:rPr>
          <w:b w:val="false"/>
          <w:i w:val="false"/>
        </w:rPr>
        <w:t>.</w:t>
      </w:r>
      <w:r>
        <w:rPr>
          <w:b w:val="false"/>
          <w:i w:val="false"/>
        </w:rPr>
        <w:t xml:space="preserve"> (3marks) </w:t>
      </w:r>
    </w:p>
    <w:p>
      <w:pPr>
        <w:pStyle w:val="style0"/>
        <w:spacing w:after="53" w:lineRule="auto" w:line="240"/>
        <w:ind w:left="0" w:right="-12" w:firstLine="0"/>
        <w:rPr/>
      </w:pPr>
      <w:r>
        <w:rPr>
          <w:b w:val="false"/>
          <w:i w:val="false"/>
        </w:rPr>
        <w:t>(b)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>List two scales used to measure the magnitude of an earthquake.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(2 marks) </w:t>
      </w:r>
    </w:p>
    <w:p>
      <w:pPr>
        <w:pStyle w:val="style0"/>
        <w:spacing w:after="220" w:lineRule="auto" w:line="240"/>
        <w:ind w:right="-12"/>
        <w:rPr/>
      </w:pPr>
      <w:r>
        <w:rPr>
          <w:b w:val="false"/>
          <w:i w:val="false"/>
        </w:rPr>
        <w:t>4. State five characteristics of coniferous forests.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(5 marks) </w:t>
      </w:r>
    </w:p>
    <w:p>
      <w:pPr>
        <w:pStyle w:val="style0"/>
        <w:spacing w:after="197" w:lineRule="auto" w:line="240"/>
        <w:ind w:right="-15"/>
        <w:jc w:val="both"/>
        <w:rPr>
          <w:b w:val="false"/>
          <w:i w:val="false"/>
        </w:rPr>
      </w:pPr>
      <w:r>
        <w:rPr>
          <w:b w:val="false"/>
          <w:i w:val="false"/>
        </w:rPr>
        <w:t>5. (a) What is soil catena?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(2 marks) </w:t>
      </w:r>
    </w:p>
    <w:p>
      <w:pPr>
        <w:pStyle w:val="style0"/>
        <w:spacing w:after="219" w:lineRule="auto" w:line="240"/>
        <w:ind w:right="-12"/>
        <w:rPr/>
      </w:pPr>
      <w:r>
        <w:rPr>
          <w:b w:val="false"/>
          <w:i w:val="false"/>
        </w:rPr>
        <w:t xml:space="preserve">(b) </w:t>
      </w:r>
      <w:r>
        <w:rPr>
          <w:b w:val="false"/>
          <w:i w:val="false"/>
        </w:rPr>
        <w:t xml:space="preserve">State three factors that influence soil colour. </w:t>
      </w:r>
      <w:r>
        <w:rPr>
          <w:b w:val="false"/>
          <w:i w:val="false"/>
        </w:rPr>
        <w:t>(3 marks)</w:t>
      </w:r>
      <w:r>
        <w:rPr>
          <w:b w:val="false"/>
          <w:i w:val="false"/>
        </w:rPr>
        <w:t xml:space="preserve">  </w:t>
      </w:r>
    </w:p>
    <w:p>
      <w:pPr>
        <w:pStyle w:val="style0"/>
        <w:spacing w:after="200" w:lineRule="auto" w:line="240"/>
        <w:ind w:left="10" w:right="-15"/>
        <w:jc w:val="center"/>
        <w:rPr>
          <w:i w:val="false"/>
          <w:u w:val="single" w:color="000000"/>
        </w:rPr>
      </w:pPr>
    </w:p>
    <w:p>
      <w:pPr>
        <w:pStyle w:val="style0"/>
        <w:spacing w:after="200" w:lineRule="auto" w:line="240"/>
        <w:ind w:left="10" w:right="-15"/>
        <w:jc w:val="center"/>
        <w:rPr/>
      </w:pPr>
      <w:r>
        <w:rPr>
          <w:i w:val="false"/>
          <w:u w:val="single" w:color="000000"/>
        </w:rPr>
        <w:t>SECTION B</w:t>
      </w:r>
      <w:r>
        <w:rPr>
          <w:i w:val="false"/>
        </w:rPr>
        <w:t xml:space="preserve"> 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6.  Study the map of MUMIAS</w:t>
      </w:r>
      <w:r>
        <w:rPr>
          <w:b w:val="false"/>
          <w:i w:val="false"/>
        </w:rPr>
        <w:t xml:space="preserve"> (1:50,</w:t>
      </w:r>
      <w:r>
        <w:rPr>
          <w:b w:val="false"/>
          <w:i w:val="false"/>
        </w:rPr>
        <w:t>000, sheet 1</w:t>
      </w:r>
      <w:r>
        <w:rPr>
          <w:b w:val="false"/>
          <w:i w:val="false"/>
        </w:rPr>
        <w:t>0</w:t>
      </w:r>
      <w:r>
        <w:rPr>
          <w:b w:val="false"/>
          <w:i w:val="false"/>
        </w:rPr>
        <w:t>1/2</w:t>
      </w:r>
      <w:r>
        <w:rPr>
          <w:b w:val="false"/>
          <w:i w:val="false"/>
        </w:rPr>
        <w:t>) pro</w:t>
      </w:r>
      <w:r>
        <w:rPr>
          <w:b w:val="false"/>
          <w:i w:val="false"/>
        </w:rPr>
        <w:t xml:space="preserve">vided and use it to answer the </w:t>
      </w:r>
      <w:r>
        <w:rPr>
          <w:b w:val="false"/>
          <w:i w:val="false"/>
        </w:rPr>
        <w:t xml:space="preserve">following questions. 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a) i) What type of map is Mumias map extract? (1 mark)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ii) Give the magnetic declination of the map as at 1965. (2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iii) Identify any two districts covered by the map. (2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b) i) Name two human</w:t>
      </w:r>
      <w:r>
        <w:rPr>
          <w:b w:val="false"/>
          <w:i w:val="false"/>
        </w:rPr>
        <w:t xml:space="preserve"> made features found in the grid square 6132. (2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ii) What is the bearing of Bumala Dam from the Trigonometrical station-Other, 101 T 6 found in the Northern part of the map? (2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 xml:space="preserve">iii) Measure the length of the Dry weather road </w:t>
      </w:r>
      <w:r>
        <w:rPr>
          <w:b w:val="false"/>
          <w:i w:val="false"/>
        </w:rPr>
        <w:t>found in the North Western part of the area covered by the map. (2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c) i)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Using a scale of 1cm to represent </w:t>
      </w:r>
      <w:r>
        <w:rPr>
          <w:b w:val="false"/>
          <w:i w:val="false"/>
        </w:rPr>
        <w:t>20 m, draw a cross-section from grid reference 610310 to 650350. (3 marks)</w:t>
      </w:r>
    </w:p>
    <w:p>
      <w:pPr>
        <w:pStyle w:val="style0"/>
        <w:spacing w:after="53" w:lineRule="auto" w:line="240"/>
        <w:ind w:left="78" w:right="-12" w:hanging="93"/>
        <w:rPr>
          <w:b w:val="false"/>
          <w:i w:val="false"/>
        </w:rPr>
      </w:pPr>
      <w:r>
        <w:rPr>
          <w:b w:val="false"/>
          <w:i w:val="false"/>
        </w:rPr>
        <w:t>ii) On the cross-section mark and name:</w:t>
      </w:r>
    </w:p>
    <w:p>
      <w:pPr>
        <w:pStyle w:val="style179"/>
        <w:numPr>
          <w:ilvl w:val="0"/>
          <w:numId w:val="30"/>
        </w:numPr>
        <w:spacing w:after="53" w:lineRule="auto" w:line="240"/>
        <w:ind w:right="-12"/>
        <w:rPr/>
      </w:pPr>
      <w:r>
        <w:rPr>
          <w:b w:val="false"/>
          <w:i w:val="false"/>
        </w:rPr>
        <w:t>River Lusimu</w:t>
      </w:r>
      <w:r>
        <w:rPr>
          <w:b w:val="false"/>
          <w:i w:val="false"/>
        </w:rPr>
        <w:t xml:space="preserve"> (1 mark)</w:t>
      </w:r>
    </w:p>
    <w:p>
      <w:pPr>
        <w:pStyle w:val="style179"/>
        <w:numPr>
          <w:ilvl w:val="0"/>
          <w:numId w:val="30"/>
        </w:numPr>
        <w:spacing w:after="53" w:lineRule="auto" w:line="240"/>
        <w:ind w:right="-12"/>
        <w:rPr/>
      </w:pPr>
      <w:r>
        <w:rPr>
          <w:b w:val="false"/>
          <w:i w:val="false"/>
        </w:rPr>
        <w:t>Woodland</w:t>
      </w:r>
      <w:r>
        <w:rPr>
          <w:b w:val="false"/>
          <w:i w:val="false"/>
        </w:rPr>
        <w:t xml:space="preserve"> (1 mark)</w:t>
      </w:r>
    </w:p>
    <w:p>
      <w:pPr>
        <w:pStyle w:val="style179"/>
        <w:numPr>
          <w:ilvl w:val="0"/>
          <w:numId w:val="30"/>
        </w:numPr>
        <w:spacing w:after="53" w:lineRule="auto" w:line="240"/>
        <w:ind w:right="-12"/>
        <w:rPr/>
      </w:pPr>
      <w:r>
        <w:rPr>
          <w:b w:val="false"/>
          <w:i w:val="false"/>
        </w:rPr>
        <w:t>All weather road – loose surface</w:t>
      </w:r>
      <w:r>
        <w:rPr>
          <w:b w:val="false"/>
          <w:i w:val="false"/>
        </w:rPr>
        <w:t xml:space="preserve"> (1 mark)</w:t>
      </w:r>
    </w:p>
    <w:p>
      <w:pPr>
        <w:pStyle w:val="style0"/>
        <w:spacing w:after="53" w:lineRule="auto" w:line="240"/>
        <w:ind w:left="0" w:right="-12" w:firstLine="0"/>
        <w:rPr>
          <w:b w:val="false"/>
          <w:i w:val="false"/>
        </w:rPr>
      </w:pPr>
      <w:r>
        <w:rPr>
          <w:b w:val="false"/>
          <w:i w:val="false"/>
        </w:rPr>
        <w:t>iii) Calculate the vertical exaggeration of the cross-section. (2 marks)</w:t>
      </w:r>
    </w:p>
    <w:p>
      <w:pPr>
        <w:pStyle w:val="style0"/>
        <w:spacing w:after="53" w:lineRule="auto" w:line="240"/>
        <w:ind w:left="0" w:right="-12" w:firstLine="0"/>
        <w:rPr>
          <w:b w:val="false"/>
          <w:i w:val="false"/>
        </w:rPr>
      </w:pPr>
    </w:p>
    <w:p>
      <w:pPr>
        <w:pStyle w:val="style0"/>
        <w:spacing w:after="53" w:lineRule="auto" w:line="240"/>
        <w:ind w:left="0" w:right="-12" w:firstLine="0"/>
        <w:rPr>
          <w:b w:val="false"/>
          <w:i w:val="false"/>
        </w:rPr>
      </w:pPr>
      <w:r>
        <w:rPr>
          <w:b w:val="false"/>
          <w:i w:val="false"/>
        </w:rPr>
        <w:t>d) i) Identify two social services offered in the area covered by the map. (2 marks)</w:t>
      </w:r>
    </w:p>
    <w:p>
      <w:pPr>
        <w:pStyle w:val="style0"/>
        <w:spacing w:after="53" w:lineRule="auto" w:line="240"/>
        <w:ind w:left="0" w:right="-12" w:firstLine="0"/>
        <w:rPr>
          <w:b w:val="false"/>
          <w:i w:val="false"/>
        </w:rPr>
      </w:pPr>
      <w:r>
        <w:rPr>
          <w:b w:val="false"/>
          <w:i w:val="false"/>
        </w:rPr>
        <w:t>ii) Describe the drainage of the area covered by the map. (4 marks)</w:t>
      </w:r>
    </w:p>
    <w:p>
      <w:pPr>
        <w:pStyle w:val="style0"/>
        <w:spacing w:after="254" w:lineRule="auto" w:line="240"/>
        <w:ind w:right="-12"/>
        <w:rPr>
          <w:b w:val="false"/>
          <w:i w:val="false"/>
        </w:rPr>
      </w:pP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7. (a)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(i) </w:t>
      </w:r>
      <w:r>
        <w:rPr>
          <w:b w:val="false"/>
          <w:i w:val="false"/>
        </w:rPr>
        <w:t xml:space="preserve">What is a mineral? (2 marks) 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  </w:t>
      </w:r>
      <w:r>
        <w:rPr>
          <w:b w:val="false"/>
          <w:i w:val="false"/>
        </w:rPr>
        <w:t xml:space="preserve">(ii) </w:t>
      </w:r>
      <w:r>
        <w:rPr>
          <w:b w:val="false"/>
          <w:i w:val="false"/>
        </w:rPr>
        <w:t>Give three ways used to classify rocks.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(3 marks) 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(b)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(i) </w:t>
      </w:r>
      <w:r>
        <w:rPr>
          <w:b w:val="false"/>
          <w:i w:val="false"/>
        </w:rPr>
        <w:t xml:space="preserve">Describe how igneous rocks are formed. (5 marks) 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>(ii)</w:t>
      </w:r>
      <w:r>
        <w:rPr>
          <w:b w:val="false"/>
          <w:i w:val="false"/>
        </w:rPr>
        <w:t>List three examples of mechanically form</w:t>
      </w:r>
      <w:r>
        <w:rPr>
          <w:b w:val="false"/>
          <w:i w:val="false"/>
        </w:rPr>
        <w:t>ed sedimentary rocks. (3 marks)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 (c)</w:t>
      </w:r>
      <w:r>
        <w:rPr>
          <w:b w:val="false"/>
          <w:i w:val="false"/>
        </w:rPr>
        <w:t>Explain three types of rock metamorphism. (6 marks)</w:t>
      </w:r>
    </w:p>
    <w:p>
      <w:pPr>
        <w:pStyle w:val="style0"/>
        <w:spacing w:after="0" w:lineRule="auto" w:line="240"/>
        <w:ind w:left="78" w:right="-12" w:hanging="93"/>
        <w:rPr/>
      </w:pPr>
      <w:r>
        <w:rPr>
          <w:b w:val="false"/>
          <w:i w:val="false"/>
        </w:rPr>
        <w:t>(d</w:t>
      </w:r>
      <w:r>
        <w:rPr>
          <w:b w:val="false"/>
          <w:i w:val="false"/>
        </w:rPr>
        <w:t>) Suppose you were to carry out a field study on rock</w:t>
      </w:r>
      <w:r>
        <w:rPr>
          <w:b w:val="false"/>
          <w:i w:val="false"/>
        </w:rPr>
        <w:t xml:space="preserve">s in the area surrounding your </w:t>
      </w:r>
      <w:r>
        <w:rPr>
          <w:b w:val="false"/>
          <w:i w:val="false"/>
        </w:rPr>
        <w:t xml:space="preserve">school 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>(i) State three characteristics that you wou</w:t>
      </w:r>
      <w:r>
        <w:rPr>
          <w:b w:val="false"/>
          <w:i w:val="false"/>
        </w:rPr>
        <w:t>ld look for while identifying</w:t>
      </w:r>
      <w:r>
        <w:rPr>
          <w:b w:val="false"/>
          <w:i w:val="false"/>
        </w:rPr>
        <w:t xml:space="preserve"> different rock types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>(3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marks) </w:t>
      </w: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(ii)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State three follow up activities for the field study 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>(3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marks) </w:t>
      </w: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>
          <w:b w:val="false"/>
          <w:i w:val="false"/>
        </w:rPr>
      </w:pPr>
    </w:p>
    <w:p>
      <w:pPr>
        <w:pStyle w:val="style0"/>
        <w:spacing w:after="0" w:lineRule="auto" w:line="240"/>
        <w:ind w:right="-15"/>
        <w:jc w:val="both"/>
        <w:rPr/>
      </w:pPr>
      <w:r>
        <w:rPr>
          <w:b w:val="false"/>
          <w:i w:val="false"/>
        </w:rPr>
        <w:t xml:space="preserve">8.  (a) (i) Differentiate between faulting and folding.   (2 marks)   </w:t>
      </w:r>
      <w:r>
        <w:rPr>
          <w:b w:val="false"/>
          <w:i w:val="false"/>
        </w:rPr>
        <w:tab/>
      </w:r>
      <w:r>
        <w:t xml:space="preserve"> </w:t>
      </w:r>
    </w:p>
    <w:p>
      <w:pPr>
        <w:pStyle w:val="style0"/>
        <w:spacing w:after="263" w:lineRule="auto" w:line="240"/>
        <w:ind w:right="-12"/>
        <w:rPr>
          <w:b w:val="false"/>
          <w:i w:val="false"/>
        </w:rPr>
      </w:pPr>
      <w:r>
        <w:rPr>
          <w:b w:val="false"/>
          <w:i w:val="false"/>
        </w:rPr>
        <w:t xml:space="preserve">  (ii) </w:t>
      </w:r>
      <w:r>
        <w:rPr>
          <w:b w:val="false"/>
          <w:i w:val="false"/>
        </w:rPr>
        <w:tab/>
      </w:r>
      <w:r>
        <w:rPr>
          <w:b w:val="false"/>
          <w:i w:val="false"/>
        </w:rPr>
        <w:t>Name five features formed as a re</w:t>
      </w:r>
      <w:r>
        <w:rPr>
          <w:b w:val="false"/>
          <w:i w:val="false"/>
        </w:rPr>
        <w:t xml:space="preserve">sult of faulting.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>(5 marks)</w:t>
      </w:r>
    </w:p>
    <w:p>
      <w:pPr>
        <w:pStyle w:val="style0"/>
        <w:spacing w:after="263" w:lineRule="auto" w:line="240"/>
        <w:ind w:right="-12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>(b) The world map below shows the location of some fo</w:t>
      </w:r>
      <w:r>
        <w:rPr>
          <w:b w:val="false"/>
          <w:i w:val="false"/>
        </w:rPr>
        <w:t>ld mountains. Use it to answer the questions that follow:</w:t>
      </w:r>
    </w:p>
    <w:p>
      <w:pPr>
        <w:pStyle w:val="style0"/>
        <w:spacing w:after="142" w:lineRule="auto" w:line="240"/>
        <w:ind w:left="0" w:firstLine="0"/>
        <w:jc w:val="center"/>
        <w:rPr/>
      </w:pPr>
      <w:r>
        <w:rPr>
          <w:rFonts w:ascii="Calibri" w:cs="Calibri" w:eastAsia="Calibri" w:hAnsi="Calibri"/>
          <w:b w:val="false"/>
          <w:i w:val="false"/>
          <w:noProof/>
          <w:sz w:val="22"/>
          <w:lang w:val="en-US" w:eastAsia="en-US"/>
        </w:rPr>
        <w:drawing>
          <wp:inline distL="0" distT="0" distB="0" distR="0">
            <wp:extent cx="4365625" cy="2651125"/>
            <wp:effectExtent l="0" t="0" r="0" b="0"/>
            <wp:docPr id="1028" name="Picture 775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75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365625" cy="26511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false"/>
          <w:i w:val="false"/>
        </w:rPr>
        <w:t xml:space="preserve"> </w:t>
      </w: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>(i)</w:t>
      </w:r>
      <w:r>
        <w:rPr>
          <w:rFonts w:ascii="Arial" w:cs="Arial" w:eastAsia="Arial" w:hAnsi="Arial"/>
          <w:b w:val="false"/>
          <w:i w:val="false"/>
        </w:rPr>
        <w:t xml:space="preserve"> </w:t>
      </w:r>
      <w:r>
        <w:rPr>
          <w:b w:val="false"/>
          <w:i w:val="false"/>
        </w:rPr>
        <w:t>Ident</w:t>
      </w:r>
      <w:r>
        <w:rPr>
          <w:b w:val="false"/>
          <w:i w:val="false"/>
        </w:rPr>
        <w:t xml:space="preserve">ify the fold mountains marked </w:t>
      </w:r>
      <w:r>
        <w:rPr>
          <w:b w:val="false"/>
          <w:i w:val="false"/>
        </w:rPr>
        <w:t xml:space="preserve">W, X, Y and Z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(4 marks) </w:t>
      </w: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>(ii)</w:t>
      </w:r>
      <w:r>
        <w:rPr>
          <w:rFonts w:ascii="Arial" w:cs="Arial" w:eastAsia="Arial" w:hAnsi="Arial"/>
          <w:b w:val="false"/>
          <w:i w:val="false"/>
        </w:rPr>
        <w:t xml:space="preserve"> </w:t>
      </w:r>
      <w:r>
        <w:rPr>
          <w:rFonts w:ascii="Arial" w:cs="Arial" w:eastAsia="Arial" w:hAnsi="Arial"/>
          <w:b w:val="false"/>
          <w:i w:val="false"/>
        </w:rPr>
        <w:tab/>
      </w:r>
      <w:r>
        <w:rPr>
          <w:b w:val="false"/>
          <w:i w:val="false"/>
        </w:rPr>
        <w:t xml:space="preserve">Citing relevant examples, explain how Fold Mountains were formed according to the plate tectonics theory.(6 marks) </w:t>
      </w:r>
      <w:r>
        <w:tab/>
      </w:r>
      <w:r>
        <w:t xml:space="preserve"> </w:t>
      </w:r>
      <w:r>
        <w:tab/>
      </w:r>
    </w:p>
    <w:p>
      <w:pPr>
        <w:pStyle w:val="style0"/>
        <w:spacing w:after="250"/>
        <w:ind w:left="93" w:firstLine="0"/>
        <w:rPr/>
      </w:pPr>
      <w:r>
        <w:rPr>
          <w:b w:val="false"/>
          <w:i w:val="false"/>
        </w:rPr>
        <w:t xml:space="preserve"> (c)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Explain the effects of Fold Mountains on the following </w:t>
      </w:r>
    </w:p>
    <w:p>
      <w:pPr>
        <w:pStyle w:val="style0"/>
        <w:numPr>
          <w:ilvl w:val="0"/>
          <w:numId w:val="20"/>
        </w:numPr>
        <w:spacing w:after="53" w:lineRule="auto" w:line="240"/>
        <w:ind w:right="-12" w:hanging="993"/>
        <w:rPr/>
      </w:pPr>
      <w:r>
        <w:rPr>
          <w:b w:val="false"/>
          <w:i w:val="false"/>
        </w:rPr>
        <w:t xml:space="preserve">Transport. 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(2 marks) </w:t>
      </w:r>
    </w:p>
    <w:p>
      <w:pPr>
        <w:pStyle w:val="style0"/>
        <w:numPr>
          <w:ilvl w:val="0"/>
          <w:numId w:val="20"/>
        </w:numPr>
        <w:spacing w:after="53" w:lineRule="auto" w:line="240"/>
        <w:ind w:right="-12" w:hanging="993"/>
        <w:rPr/>
      </w:pPr>
      <w:r>
        <w:rPr>
          <w:b w:val="false"/>
          <w:i w:val="false"/>
        </w:rPr>
        <w:t xml:space="preserve">Agriculture.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(2 marks) </w:t>
      </w:r>
    </w:p>
    <w:p>
      <w:pPr>
        <w:pStyle w:val="style0"/>
        <w:numPr>
          <w:ilvl w:val="0"/>
          <w:numId w:val="20"/>
        </w:numPr>
        <w:spacing w:after="53" w:lineRule="auto" w:line="240"/>
        <w:ind w:right="-12" w:hanging="993"/>
        <w:rPr/>
      </w:pPr>
      <w:r>
        <w:rPr>
          <w:b w:val="false"/>
          <w:i w:val="false"/>
        </w:rPr>
        <w:t xml:space="preserve">Tourism.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(2 marks) </w:t>
      </w:r>
    </w:p>
    <w:p>
      <w:pPr>
        <w:pStyle w:val="style0"/>
        <w:numPr>
          <w:ilvl w:val="0"/>
          <w:numId w:val="20"/>
        </w:numPr>
        <w:spacing w:after="53" w:lineRule="auto" w:line="240"/>
        <w:ind w:right="-12" w:hanging="993"/>
        <w:rPr/>
      </w:pPr>
      <w:r>
        <w:rPr>
          <w:b w:val="false"/>
          <w:i w:val="false"/>
        </w:rPr>
        <w:t xml:space="preserve">Mining.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(2 marks) </w:t>
      </w:r>
    </w:p>
    <w:p>
      <w:pPr>
        <w:pStyle w:val="style0"/>
        <w:spacing w:after="0" w:lineRule="auto" w:line="240"/>
        <w:ind w:right="-12"/>
        <w:rPr>
          <w:b w:val="false"/>
          <w:i w:val="false"/>
        </w:rPr>
      </w:pPr>
    </w:p>
    <w:p>
      <w:pPr>
        <w:pStyle w:val="style0"/>
        <w:spacing w:after="0" w:lineRule="auto" w:line="240"/>
        <w:ind w:right="-12"/>
        <w:rPr/>
      </w:pPr>
      <w:r>
        <w:rPr>
          <w:b w:val="false"/>
          <w:i w:val="false"/>
        </w:rPr>
        <w:t xml:space="preserve">9. (a)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Give three examples of West coast deserts. 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(3 marks) </w:t>
      </w:r>
    </w:p>
    <w:p>
      <w:pPr>
        <w:pStyle w:val="style0"/>
        <w:spacing w:after="0" w:lineRule="auto" w:line="240"/>
        <w:ind w:left="78" w:right="91" w:hanging="93"/>
        <w:rPr>
          <w:b w:val="false"/>
          <w:i w:val="false"/>
        </w:rPr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>(b)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(i) </w:t>
      </w:r>
      <w:r>
        <w:rPr>
          <w:b w:val="false"/>
          <w:i w:val="false"/>
        </w:rPr>
        <w:t>Apart from rock pedestals, name four other features formed due to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wind erosion in arid regions. </w:t>
      </w:r>
      <w:r>
        <w:rPr>
          <w:b w:val="false"/>
          <w:i w:val="false"/>
        </w:rPr>
        <w:t xml:space="preserve">(4 marks) </w:t>
      </w:r>
    </w:p>
    <w:p>
      <w:pPr>
        <w:pStyle w:val="style0"/>
        <w:spacing w:after="0" w:lineRule="auto" w:line="240"/>
        <w:ind w:left="78" w:right="91" w:hanging="93"/>
        <w:rPr/>
      </w:pPr>
      <w:r>
        <w:rPr>
          <w:b w:val="false"/>
          <w:i w:val="false"/>
        </w:rPr>
        <w:t xml:space="preserve">(ii)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With the aid of well labelled diagrams, describe how a rock pedestal is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 formed. </w:t>
      </w:r>
      <w:r>
        <w:rPr>
          <w:b w:val="false"/>
          <w:i w:val="false"/>
        </w:rPr>
        <w:t>(7</w:t>
      </w:r>
      <w:r>
        <w:rPr>
          <w:b w:val="false"/>
          <w:i w:val="false"/>
        </w:rPr>
        <w:t xml:space="preserve"> marks)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 </w:t>
      </w:r>
    </w:p>
    <w:p>
      <w:pPr>
        <w:pStyle w:val="style0"/>
        <w:spacing w:after="0" w:lineRule="auto" w:line="240"/>
        <w:ind w:left="78" w:right="91" w:hanging="93"/>
        <w:rPr>
          <w:b w:val="false"/>
          <w:i w:val="false"/>
        </w:rPr>
      </w:pPr>
      <w:r>
        <w:rPr>
          <w:b w:val="false"/>
          <w:i w:val="false"/>
        </w:rPr>
        <w:t xml:space="preserve">(c) Explain four factors that influence the rate of wind transport.  (8 marks) </w:t>
      </w:r>
    </w:p>
    <w:p>
      <w:pPr>
        <w:pStyle w:val="style0"/>
        <w:spacing w:after="0" w:lineRule="auto" w:line="240"/>
        <w:ind w:left="78" w:right="91" w:hanging="93"/>
        <w:rPr/>
      </w:pP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(d) State three negative influence of desert features.    (3 marks) </w:t>
      </w:r>
    </w:p>
    <w:p>
      <w:pPr>
        <w:pStyle w:val="style0"/>
        <w:spacing w:after="53" w:lineRule="auto" w:line="240"/>
        <w:ind w:right="-12"/>
        <w:rPr>
          <w:b w:val="false"/>
          <w:i w:val="false"/>
        </w:rPr>
      </w:pP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 xml:space="preserve">10. (a)  (i)  What is a lake?        (2marks) </w:t>
      </w:r>
    </w:p>
    <w:p>
      <w:pPr>
        <w:pStyle w:val="style0"/>
        <w:spacing w:after="53" w:lineRule="auto" w:line="240"/>
        <w:ind w:right="857"/>
        <w:rPr>
          <w:b w:val="false"/>
          <w:i w:val="false"/>
        </w:rPr>
      </w:pPr>
      <w:r>
        <w:rPr>
          <w:b w:val="false"/>
          <w:i w:val="false"/>
        </w:rPr>
        <w:t xml:space="preserve">(ii)  </w:t>
      </w:r>
      <w:r>
        <w:rPr>
          <w:b w:val="false"/>
          <w:i w:val="false"/>
        </w:rPr>
        <w:tab/>
      </w:r>
      <w:r>
        <w:rPr>
          <w:b w:val="false"/>
          <w:i w:val="false"/>
        </w:rPr>
        <w:t>Give three processes that</w:t>
      </w:r>
      <w:r>
        <w:rPr>
          <w:b w:val="false"/>
          <w:i w:val="false"/>
        </w:rPr>
        <w:t xml:space="preserve"> lead to formation of Lakes. </w:t>
      </w:r>
      <w:r>
        <w:rPr>
          <w:b w:val="false"/>
          <w:i w:val="false"/>
        </w:rPr>
        <w:t>(3marks)</w:t>
      </w:r>
    </w:p>
    <w:p>
      <w:pPr>
        <w:pStyle w:val="style0"/>
        <w:spacing w:after="53" w:lineRule="auto" w:line="240"/>
        <w:ind w:right="-12"/>
        <w:rPr/>
      </w:pPr>
      <w:r>
        <w:rPr>
          <w:b w:val="false"/>
          <w:i w:val="false"/>
        </w:rPr>
        <w:t xml:space="preserve">(b) </w:t>
      </w:r>
      <w:r>
        <w:rPr>
          <w:b w:val="false"/>
          <w:i w:val="false"/>
        </w:rPr>
        <w:tab/>
      </w:r>
      <w:r>
        <w:rPr>
          <w:b w:val="false"/>
          <w:i w:val="false"/>
        </w:rPr>
        <w:t xml:space="preserve">Describe how Lake Victoria was formed (6marks) </w:t>
      </w:r>
    </w:p>
    <w:p>
      <w:pPr>
        <w:pStyle w:val="style0"/>
        <w:spacing w:after="53" w:lineRule="auto" w:line="240"/>
        <w:ind w:left="0" w:right="-12" w:firstLine="0"/>
        <w:rPr/>
      </w:pPr>
      <w:r>
        <w:rPr>
          <w:b w:val="false"/>
          <w:i w:val="false"/>
        </w:rPr>
        <w:t>(c</w:t>
      </w:r>
      <w:r>
        <w:rPr>
          <w:b w:val="false"/>
          <w:i w:val="false"/>
        </w:rPr>
        <w:t>)</w:t>
      </w:r>
      <w:r>
        <w:rPr>
          <w:i w:val="false"/>
        </w:rPr>
        <w:t xml:space="preserve"> </w:t>
      </w:r>
      <w:r>
        <w:rPr>
          <w:b w:val="false"/>
          <w:i w:val="false"/>
        </w:rPr>
        <w:t xml:space="preserve">Explain three factors why some Lakes in the Rift Valley in Kenya are saline.(6marks) </w:t>
      </w:r>
    </w:p>
    <w:p>
      <w:pPr>
        <w:pStyle w:val="style0"/>
        <w:spacing w:after="53" w:lineRule="auto" w:line="240"/>
        <w:ind w:left="0" w:right="-12" w:firstLine="0"/>
        <w:rPr/>
      </w:pPr>
      <w:r>
        <w:rPr>
          <w:b w:val="false"/>
          <w:i w:val="false"/>
        </w:rPr>
        <w:t xml:space="preserve">(d) </w:t>
      </w:r>
      <w:r>
        <w:rPr>
          <w:b w:val="false"/>
          <w:i w:val="false"/>
        </w:rPr>
        <w:t>Explain four ways in which lakes influence the climate of the surrounding areas.</w:t>
      </w:r>
      <w:r>
        <w:rPr>
          <w:b w:val="false"/>
          <w:i w:val="false"/>
        </w:rPr>
        <w:t xml:space="preserve"> </w:t>
      </w:r>
      <w:r>
        <w:rPr>
          <w:b w:val="false"/>
          <w:i w:val="false"/>
        </w:rPr>
        <w:t xml:space="preserve">(8marks)  </w:t>
      </w: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8" w:h="16836" w:orient="portrait"/>
      <w:pgMar w:top="983" w:right="816" w:bottom="1104" w:left="736" w:header="720" w:footer="7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 w:lineRule="auto" w:line="240"/>
      <w:ind w:left="0" w:firstLine="0"/>
      <w:rPr/>
    </w:pPr>
    <w:r>
      <w:rPr>
        <w:rFonts w:ascii="Calibri" w:cs="Calibri" w:eastAsia="Calibri" w:hAnsi="Calibri"/>
        <w:b w:val="false"/>
        <w:i w:val="false"/>
        <w:noProof/>
        <w:sz w:val="22"/>
        <w:lang w:val="en-US" w:eastAsia="en-US"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page">
                <wp:posOffset>567055</wp:posOffset>
              </wp:positionH>
              <wp:positionV relativeFrom="page">
                <wp:posOffset>10002520</wp:posOffset>
              </wp:positionV>
              <wp:extent cx="6428105" cy="71119"/>
              <wp:effectExtent l="0" t="1270" r="0" b="3810"/>
              <wp:wrapSquare wrapText="bothSides"/>
              <wp:docPr id="4097" name="Group 8276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6428105" cy="71119"/>
                        <a:chOff x="0" y="0"/>
                        <a:chExt cx="64281" cy="711"/>
                      </a:xfrm>
                    </wpg:grpSpPr>
                    <wps:wsp>
                      <wps:cNvSpPr/>
                      <wps:spPr>
                        <a:xfrm rot="0">
                          <a:off x="0" y="0"/>
                          <a:ext cx="32191" cy="711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219196" h="71120" stroke="1">
                              <a:moveTo>
                                <a:pt x="0" y="0"/>
                              </a:moveTo>
                              <a:lnTo>
                                <a:pt x="3219196" y="0"/>
                              </a:lnTo>
                              <a:lnTo>
                                <a:pt x="3219196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36" y="0"/>
                          <a:ext cx="30719" cy="711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071876" h="71120" stroke="1">
                              <a:moveTo>
                                <a:pt x="0" y="0"/>
                              </a:moveTo>
                              <a:lnTo>
                                <a:pt x="3071876" y="0"/>
                              </a:lnTo>
                              <a:lnTo>
                                <a:pt x="3071876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2191" y="0"/>
                          <a:ext cx="32090" cy="711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209036" h="71120" stroke="1">
                              <a:moveTo>
                                <a:pt x="0" y="0"/>
                              </a:moveTo>
                              <a:lnTo>
                                <a:pt x="3209036" y="0"/>
                              </a:lnTo>
                              <a:lnTo>
                                <a:pt x="3209036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2902" y="0"/>
                          <a:ext cx="30643" cy="711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064256" h="71120" stroke="1">
                              <a:moveTo>
                                <a:pt x="0" y="0"/>
                              </a:moveTo>
                              <a:lnTo>
                                <a:pt x="3064256" y="0"/>
                              </a:lnTo>
                              <a:lnTo>
                                <a:pt x="3064256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4097" filled="f" stroked="f" style="position:absolute;margin-left:44.65pt;margin-top:787.6pt;width:506.15pt;height:5.6pt;z-index:2;mso-position-horizontal-relative:page;mso-position-vertical-relative:page;mso-width-percent:0;mso-height-percent:0;mso-width-relative:page;mso-height-relative:page;visibility:visible;" coordsize="64281,711">
              <v:shape id="4098" coordsize="3219196,71120" path="m0,0l3219196,0l3219196,71120l0,71120l0,0e" fillcolor="#5b9bd5" stroked="f" style="position:absolute;left:0;top:0;width:32191;height:711;z-index:2;mso-position-horizontal-relative:page;mso-position-vertical-relative:page;mso-width-relative:page;mso-height-relative:page;visibility:visible;">
                <v:stroke on="f"/>
                <v:fill/>
                <v:path textboxrect="0,0,3219196,71120" o:connectlocs="0,0;3219196,0;3219196,71120;0,71120;0,0"/>
              </v:shape>
              <v:shape id="4099" coordsize="3071876,71120" path="m0,0l3071876,0l3071876,71120l0,71120l0,0e" fillcolor="#5b9bd5" stroked="f" style="position:absolute;left:736;top:0;width:30719;height:711;z-index:3;mso-position-horizontal-relative:page;mso-position-vertical-relative:page;mso-width-relative:page;mso-height-relative:page;visibility:visible;">
                <v:stroke on="f"/>
                <v:fill/>
                <v:path textboxrect="0,0,3071876,71120" o:connectlocs="0,0;3071876,0;3071876,71120;0,71120;0,0"/>
              </v:shape>
              <v:shape id="4100" coordsize="3209036,71120" path="m0,0l3209036,0l3209036,71120l0,71120l0,0e" fillcolor="#5b9bd5" stroked="f" style="position:absolute;left:32191;top:0;width:32090;height:711;z-index:4;mso-position-horizontal-relative:page;mso-position-vertical-relative:page;mso-width-relative:page;mso-height-relative:page;visibility:visible;">
                <v:stroke on="f"/>
                <v:fill/>
                <v:path textboxrect="0,0,3209036,71120" o:connectlocs="0,0;3209036,0;3209036,71120;0,71120;0,0"/>
              </v:shape>
              <v:shape id="4101" coordsize="3064256,71120" path="m0,0l3064256,0l3064256,71120l0,71120l0,0e" fillcolor="#5b9bd5" stroked="f" style="position:absolute;left:32902;top:0;width:30643;height:711;z-index:5;mso-position-horizontal-relative:page;mso-position-vertical-relative:page;mso-width-relative:page;mso-height-relative:page;visibility:visible;">
                <v:stroke on="f"/>
                <v:fill/>
                <v:path textboxrect="0,0,3064256,71120" o:connectlocs="0,0;3064256,0;3064256,71120;0,71120;0,0"/>
              </v:shape>
              <w10:wrap type="square"/>
              <v:fill/>
            </v:group>
          </w:pict>
        </mc:Fallback>
      </mc:AlternateContent>
    </w:r>
    <w:r>
      <w:rPr>
        <w:rFonts w:ascii="Calibri" w:cs="Calibri" w:eastAsia="Calibri" w:hAnsi="Calibri"/>
        <w:b w:val="false"/>
        <w:i w:val="false"/>
        <w:sz w:val="18"/>
      </w:rPr>
      <w:t xml:space="preserve"> </w:t>
    </w:r>
    <w:r>
      <w:rPr>
        <w:rFonts w:ascii="Calibri" w:cs="Calibri" w:eastAsia="Calibri" w:hAnsi="Calibri"/>
        <w:b w:val="false"/>
        <w:i w:val="false"/>
        <w:sz w:val="18"/>
      </w:rPr>
      <w:tab/>
    </w:r>
    <w:r>
      <w:rPr>
        <w:rFonts w:ascii="Calibri" w:cs="Calibri" w:eastAsia="Calibri" w:hAnsi="Calibri"/>
        <w:b w:val="false"/>
        <w:i w:val="false"/>
        <w:sz w:val="18"/>
      </w:rPr>
      <w:t xml:space="preserve"> </w:t>
    </w:r>
  </w:p>
  <w:p>
    <w:pPr>
      <w:pStyle w:val="style0"/>
      <w:spacing w:after="0" w:lineRule="auto" w:line="240"/>
      <w:ind w:left="0" w:firstLine="0"/>
      <w:rPr/>
    </w:pPr>
    <w:r>
      <w:rPr>
        <w:rFonts w:ascii="Calibri" w:cs="Calibri" w:eastAsia="Calibri" w:hAnsi="Calibri"/>
        <w:b w:val="false"/>
        <w:i w:val="false"/>
        <w:sz w:val="22"/>
      </w:rPr>
      <w:t xml:space="preserve">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 w:lineRule="auto" w:line="240"/>
      <w:ind w:left="0" w:firstLine="0"/>
      <w:rPr/>
    </w:pPr>
    <w:r>
      <w:rPr>
        <w:rFonts w:ascii="Calibri" w:cs="Calibri" w:eastAsia="Calibri" w:hAnsi="Calibri"/>
        <w:b w:val="false"/>
        <w:i w:val="false"/>
        <w:sz w:val="18"/>
      </w:rPr>
      <w:t xml:space="preserve"> </w:t>
    </w:r>
    <w:r>
      <w:rPr>
        <w:rFonts w:ascii="Calibri" w:cs="Calibri" w:eastAsia="Calibri" w:hAnsi="Calibri"/>
        <w:b w:val="false"/>
        <w:i w:val="false"/>
        <w:sz w:val="18"/>
      </w:rPr>
      <w:tab/>
    </w:r>
    <w:r>
      <w:rPr>
        <w:rFonts w:ascii="Calibri" w:cs="Calibri" w:eastAsia="Calibri" w:hAnsi="Calibri"/>
        <w:b w:val="false"/>
        <w:i w:val="false"/>
        <w:sz w:val="18"/>
      </w:rPr>
      <w:t xml:space="preserve"> </w:t>
    </w:r>
  </w:p>
  <w:p>
    <w:pPr>
      <w:pStyle w:val="style0"/>
      <w:spacing w:after="0" w:lineRule="auto" w:line="240"/>
      <w:ind w:left="0" w:firstLine="0"/>
      <w:rPr/>
    </w:pPr>
    <w:r>
      <w:rPr>
        <w:rFonts w:ascii="Calibri" w:cs="Calibri" w:eastAsia="Calibri" w:hAnsi="Calibri"/>
        <w:b w:val="false"/>
        <w:i w:val="false"/>
        <w:sz w:val="22"/>
      </w:rPr>
      <w:t xml:space="preserve"> 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E66E492"/>
    <w:lvl w:ilvl="0" w:tplc="44DE4C90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0C2082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B8DE56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8A6BA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C61CFC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70F41C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4C529C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1C391A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8838AC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0C9E8554"/>
    <w:lvl w:ilvl="0" w:tplc="8522D626">
      <w:start w:val="1"/>
      <w:numFmt w:val="bullet"/>
      <w:lvlText w:val=""/>
      <w:lvlJc w:val="left"/>
      <w:pPr>
        <w:ind w:left="9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B83748">
      <w:start w:val="1"/>
      <w:numFmt w:val="bullet"/>
      <w:lvlText w:val="o"/>
      <w:lvlJc w:val="left"/>
      <w:pPr>
        <w:ind w:left="89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6CA1E4">
      <w:start w:val="1"/>
      <w:numFmt w:val="bullet"/>
      <w:lvlText w:val="▪"/>
      <w:lvlJc w:val="left"/>
      <w:pPr>
        <w:ind w:left="161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F4F25E">
      <w:start w:val="1"/>
      <w:numFmt w:val="bullet"/>
      <w:lvlText w:val="•"/>
      <w:lvlJc w:val="left"/>
      <w:pPr>
        <w:ind w:left="233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226590">
      <w:start w:val="1"/>
      <w:numFmt w:val="bullet"/>
      <w:lvlText w:val="o"/>
      <w:lvlJc w:val="left"/>
      <w:pPr>
        <w:ind w:left="305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A2941A">
      <w:start w:val="1"/>
      <w:numFmt w:val="bullet"/>
      <w:lvlText w:val="▪"/>
      <w:lvlJc w:val="left"/>
      <w:pPr>
        <w:ind w:left="377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A8AA2">
      <w:start w:val="1"/>
      <w:numFmt w:val="bullet"/>
      <w:lvlText w:val="•"/>
      <w:lvlJc w:val="left"/>
      <w:pPr>
        <w:ind w:left="449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F858D2">
      <w:start w:val="1"/>
      <w:numFmt w:val="bullet"/>
      <w:lvlText w:val="o"/>
      <w:lvlJc w:val="left"/>
      <w:pPr>
        <w:ind w:left="521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88C66E">
      <w:start w:val="1"/>
      <w:numFmt w:val="bullet"/>
      <w:lvlText w:val="▪"/>
      <w:lvlJc w:val="left"/>
      <w:pPr>
        <w:ind w:left="593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49A6DEC2"/>
    <w:lvl w:ilvl="0" w:tplc="485C472C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70093E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641170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624DD4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087E64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127D42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3E83B0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44B704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ECD76A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2160E45A"/>
    <w:lvl w:ilvl="0" w:tplc="DB0CE0AA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B87DB2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C6FB88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803BAE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3605D8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2CD586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64A7F0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6A3F1E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C1B1E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BFEC49AA"/>
    <w:lvl w:ilvl="0" w:tplc="65C823A6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5046DE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242964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CC09A6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6CED02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280B28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2E96E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644D4C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983D46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1AC8EB52"/>
    <w:lvl w:ilvl="0" w:tplc="413E7402">
      <w:start w:val="1"/>
      <w:numFmt w:val="bullet"/>
      <w:lvlText w:val=""/>
      <w:lvlJc w:val="left"/>
      <w:pPr>
        <w:ind w:left="3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2CC2E0">
      <w:start w:val="1"/>
      <w:numFmt w:val="bullet"/>
      <w:lvlText w:val="o"/>
      <w:lvlJc w:val="left"/>
      <w:pPr>
        <w:ind w:left="116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AA9384">
      <w:start w:val="1"/>
      <w:numFmt w:val="bullet"/>
      <w:lvlText w:val="▪"/>
      <w:lvlJc w:val="left"/>
      <w:pPr>
        <w:ind w:left="188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4FC72">
      <w:start w:val="1"/>
      <w:numFmt w:val="bullet"/>
      <w:lvlText w:val="•"/>
      <w:lvlJc w:val="left"/>
      <w:pPr>
        <w:ind w:left="260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84FF86">
      <w:start w:val="1"/>
      <w:numFmt w:val="bullet"/>
      <w:lvlText w:val="o"/>
      <w:lvlJc w:val="left"/>
      <w:pPr>
        <w:ind w:left="332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5A8A98">
      <w:start w:val="1"/>
      <w:numFmt w:val="bullet"/>
      <w:lvlText w:val="▪"/>
      <w:lvlJc w:val="left"/>
      <w:pPr>
        <w:ind w:left="404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EA7C4A">
      <w:start w:val="1"/>
      <w:numFmt w:val="bullet"/>
      <w:lvlText w:val="•"/>
      <w:lvlJc w:val="left"/>
      <w:pPr>
        <w:ind w:left="476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36A9AE">
      <w:start w:val="1"/>
      <w:numFmt w:val="bullet"/>
      <w:lvlText w:val="o"/>
      <w:lvlJc w:val="left"/>
      <w:pPr>
        <w:ind w:left="548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0C7944">
      <w:start w:val="1"/>
      <w:numFmt w:val="bullet"/>
      <w:lvlText w:val="▪"/>
      <w:lvlJc w:val="left"/>
      <w:pPr>
        <w:ind w:left="6207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44ACE814"/>
    <w:lvl w:ilvl="0" w:tplc="6C765ADC">
      <w:start w:val="1"/>
      <w:numFmt w:val="lowerLetter"/>
      <w:lvlText w:val="(%1)"/>
      <w:lvlJc w:val="left"/>
      <w:pPr>
        <w:ind w:left="720" w:hanging="360"/>
      </w:pPr>
      <w:rPr>
        <w:rFonts w:hint="default"/>
        <w:b w:val="false"/>
        <w:i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EFC88C2"/>
    <w:lvl w:ilvl="0" w:tplc="D9A8902E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84F5EE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FE84BE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2F676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32DFA4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7CD986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A40EA6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B81390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1669BA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A50E8542"/>
    <w:lvl w:ilvl="0" w:tplc="A4A60AEA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60FC58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7EF1E0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043A84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263542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7C8F4A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E49A60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BCE148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08026E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05503EAE"/>
    <w:lvl w:ilvl="0" w:tplc="07F235A6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465B10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CECE66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FE6376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F2CFA4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62F4C4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4EE89A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3A3362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2EF9D6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272E6012"/>
    <w:lvl w:ilvl="0" w:tplc="EDFA0F02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C6B8D0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E00A8E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7461D4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A0441C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88D6B4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70DA08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43736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EA6852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DBE442D6"/>
    <w:lvl w:ilvl="0" w:tplc="73E455F0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481E5A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1817A0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047272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16ADBA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6EBAF4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AE87FA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045AFC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085952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1D42B028"/>
    <w:lvl w:ilvl="0" w:tplc="6DC82012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5CE672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C6BC2C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8843CE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F4CD3A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AC770C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B88C04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B64278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B26870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1EC23C6A"/>
    <w:lvl w:ilvl="0" w:tplc="334E923E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F6A508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A207F2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42368C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3ADDAA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EEC392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3A834C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403AD0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4E663C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229E7A3C"/>
    <w:lvl w:ilvl="0" w:tplc="E244EC00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14F5CC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06A8D4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DAE33A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B2C5A4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AE97AA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C07E1C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80EF2E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485C10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477CE5BA"/>
    <w:lvl w:ilvl="0" w:tplc="90C2086C">
      <w:start w:val="23"/>
      <w:numFmt w:val="upperLetter"/>
      <w:lvlText w:val="%1"/>
      <w:lvlJc w:val="left"/>
      <w:pPr>
        <w:ind w:left="321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0A1ED0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B674B6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70B9BC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E087BC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DA8614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CA2462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C87288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A6140E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/>
        <w:i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99F86DC8"/>
    <w:lvl w:ilvl="0" w:tplc="15F4AA2E">
      <w:start w:val="2"/>
      <w:numFmt w:val="lowerRoman"/>
      <w:lvlText w:val="(%1)"/>
      <w:lvlJc w:val="left"/>
      <w:pPr>
        <w:ind w:left="993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009F66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688326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9A2FD2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A6BCB2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8E25EA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F27B48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88C6CC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049356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82F8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26A62686"/>
    <w:lvl w:ilvl="0" w:tplc="3112FFE6">
      <w:start w:val="11"/>
      <w:numFmt w:val="upperLetter"/>
      <w:lvlText w:val="%1"/>
      <w:lvlJc w:val="left"/>
      <w:pPr>
        <w:ind w:left="3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BADAC4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7A318A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42BDF2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D8156C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CC2024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2C8CC2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627D1A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DCA370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BEDCB976"/>
    <w:lvl w:ilvl="0" w:tplc="98EE4908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98C732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BC4AE8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2C2DAA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224632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C6ED22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50BB46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2E44E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EAE2E4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DE82E0A0"/>
    <w:lvl w:ilvl="0" w:tplc="E9B0AAF6">
      <w:start w:val="1"/>
      <w:numFmt w:val="lowerRoman"/>
      <w:lvlText w:val="(%1)"/>
      <w:lvlJc w:val="left"/>
      <w:pPr>
        <w:ind w:left="993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F09CF4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C405C6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C1214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98186C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DE4984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E6A252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4AAAC8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F63B56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2CF06A84"/>
    <w:lvl w:ilvl="0" w:tplc="E9A02418">
      <w:start w:val="3"/>
      <w:numFmt w:val="lowerLetter"/>
      <w:lvlText w:val="(%1)"/>
      <w:lvlJc w:val="left"/>
      <w:pPr>
        <w:ind w:left="993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982BDC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445A28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F0E2AE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88692E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3C97EE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2AEF10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6247E2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B66CCE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3982946E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A9F4990E"/>
    <w:lvl w:ilvl="0" w:tplc="2A14D0AA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2EC2A0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74E368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F8469A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B68704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986D1C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DA77D0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08C586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9CC8DC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11B6E3C6"/>
    <w:lvl w:ilvl="0" w:tplc="D93A3A4C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92E75A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5677B2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9E5F42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A4E9F0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665E7C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2402E8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1EB36A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08489E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D0140F92"/>
    <w:lvl w:ilvl="0" w:tplc="97260B26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A46C0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A692F0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3E901C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8662AE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C2D1FC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CA4C76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D2B2C0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00A720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BE70407C"/>
    <w:lvl w:ilvl="0" w:tplc="6442C688">
      <w:start w:val="1"/>
      <w:numFmt w:val="bullet"/>
      <w:lvlText w:val=""/>
      <w:lvlJc w:val="left"/>
      <w:pPr>
        <w:ind w:left="9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1E1862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EA7C78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54F7EA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743290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F8C67A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F69C84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A2823E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580694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5BD8FD28"/>
    <w:lvl w:ilvl="0" w:tplc="9FA4CBF6">
      <w:start w:val="1"/>
      <w:numFmt w:val="lowerLetter"/>
      <w:lvlText w:val="(%1)"/>
      <w:lvlJc w:val="left"/>
      <w:pPr>
        <w:ind w:left="1713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CE955A">
      <w:start w:val="1"/>
      <w:numFmt w:val="upperLetter"/>
      <w:lvlText w:val="%2"/>
      <w:lvlJc w:val="left"/>
      <w:pPr>
        <w:ind w:left="9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B2DBBA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5ED89C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5450C8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7EF784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A6732E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36DC04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964CDC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53F2D868"/>
    <w:lvl w:ilvl="0" w:tplc="CD56F90E">
      <w:start w:val="1"/>
      <w:numFmt w:val="bullet"/>
      <w:lvlText w:val=""/>
      <w:lvlJc w:val="left"/>
      <w:pPr>
        <w:ind w:left="9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E67AD0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D00908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024E68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7261F8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3CFCDA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04A2A6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22AC84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B448B8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1794E166"/>
    <w:lvl w:ilvl="0" w:tplc="BAFCFD9A">
      <w:start w:val="1"/>
      <w:numFmt w:val="bullet"/>
      <w:lvlText w:val=""/>
      <w:lvlJc w:val="left"/>
      <w:pPr>
        <w:ind w:left="273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2060DA">
      <w:start w:val="1"/>
      <w:numFmt w:val="bullet"/>
      <w:lvlText w:val="o"/>
      <w:lvlJc w:val="left"/>
      <w:pPr>
        <w:ind w:left="10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6E358E">
      <w:start w:val="1"/>
      <w:numFmt w:val="bullet"/>
      <w:lvlText w:val="▪"/>
      <w:lvlJc w:val="left"/>
      <w:pPr>
        <w:ind w:left="18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7889E4">
      <w:start w:val="1"/>
      <w:numFmt w:val="bullet"/>
      <w:lvlText w:val="•"/>
      <w:lvlJc w:val="left"/>
      <w:pPr>
        <w:ind w:left="25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8E3122">
      <w:start w:val="1"/>
      <w:numFmt w:val="bullet"/>
      <w:lvlText w:val="o"/>
      <w:lvlJc w:val="left"/>
      <w:pPr>
        <w:ind w:left="324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64B914">
      <w:start w:val="1"/>
      <w:numFmt w:val="bullet"/>
      <w:lvlText w:val="▪"/>
      <w:lvlJc w:val="left"/>
      <w:pPr>
        <w:ind w:left="396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7CACB2">
      <w:start w:val="1"/>
      <w:numFmt w:val="bullet"/>
      <w:lvlText w:val="•"/>
      <w:lvlJc w:val="left"/>
      <w:pPr>
        <w:ind w:left="468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A48652">
      <w:start w:val="1"/>
      <w:numFmt w:val="bullet"/>
      <w:lvlText w:val="o"/>
      <w:lvlJc w:val="left"/>
      <w:pPr>
        <w:ind w:left="540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6C7B70">
      <w:start w:val="1"/>
      <w:numFmt w:val="bullet"/>
      <w:lvlText w:val="▪"/>
      <w:lvlJc w:val="left"/>
      <w:pPr>
        <w:ind w:left="6120"/>
      </w:pPr>
      <w:rPr>
        <w:rFonts w:ascii="Wingdings" w:cs="Wingdings" w:eastAsia="Wingdings" w:hAnsi="Wingdings"/>
        <w:b w:val="false"/>
        <w:i w:val="false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18"/>
  </w:num>
  <w:num w:numId="3">
    <w:abstractNumId w:val="11"/>
  </w:num>
  <w:num w:numId="4">
    <w:abstractNumId w:val="1"/>
  </w:num>
  <w:num w:numId="5">
    <w:abstractNumId w:val="29"/>
  </w:num>
  <w:num w:numId="6">
    <w:abstractNumId w:val="27"/>
  </w:num>
  <w:num w:numId="7">
    <w:abstractNumId w:val="3"/>
  </w:num>
  <w:num w:numId="8">
    <w:abstractNumId w:val="23"/>
  </w:num>
  <w:num w:numId="9">
    <w:abstractNumId w:val="2"/>
  </w:num>
  <w:num w:numId="10">
    <w:abstractNumId w:val="16"/>
  </w:num>
  <w:num w:numId="11">
    <w:abstractNumId w:val="24"/>
  </w:num>
  <w:num w:numId="12">
    <w:abstractNumId w:val="8"/>
  </w:num>
  <w:num w:numId="13">
    <w:abstractNumId w:val="13"/>
  </w:num>
  <w:num w:numId="14">
    <w:abstractNumId w:val="10"/>
  </w:num>
  <w:num w:numId="15">
    <w:abstractNumId w:val="14"/>
  </w:num>
  <w:num w:numId="16">
    <w:abstractNumId w:val="9"/>
  </w:num>
  <w:num w:numId="17">
    <w:abstractNumId w:val="7"/>
  </w:num>
  <w:num w:numId="18">
    <w:abstractNumId w:val="15"/>
  </w:num>
  <w:num w:numId="19">
    <w:abstractNumId w:val="26"/>
  </w:num>
  <w:num w:numId="20">
    <w:abstractNumId w:val="20"/>
  </w:num>
  <w:num w:numId="21">
    <w:abstractNumId w:val="19"/>
  </w:num>
  <w:num w:numId="22">
    <w:abstractNumId w:val="25"/>
  </w:num>
  <w:num w:numId="23">
    <w:abstractNumId w:val="4"/>
  </w:num>
  <w:num w:numId="24">
    <w:abstractNumId w:val="28"/>
  </w:num>
  <w:num w:numId="25">
    <w:abstractNumId w:val="0"/>
  </w:num>
  <w:num w:numId="26">
    <w:abstractNumId w:val="12"/>
  </w:num>
  <w:num w:numId="27">
    <w:abstractNumId w:val="5"/>
  </w:num>
  <w:num w:numId="28">
    <w:abstractNumId w:val="21"/>
  </w:num>
  <w:num w:numId="29">
    <w:abstractNumId w:val="6"/>
  </w:num>
  <w:num w:numId="30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GB" w:bidi="ar-SA" w:eastAsia="en-GB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47" w:lineRule="auto" w:line="251"/>
      <w:ind w:left="-5" w:hanging="10"/>
    </w:pPr>
    <w:rPr>
      <w:rFonts w:ascii="Times New Roman" w:cs="Times New Roman" w:eastAsia="Times New Roman" w:hAnsi="Times New Roman"/>
      <w:b/>
      <w:i/>
      <w:color w:val="000000"/>
      <w:sz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eastAsia="Times New Roman" w:hAnsi="Tahoma"/>
      <w:b/>
      <w:i/>
      <w:color w:val="000000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b5d269f2-84bc-4373-b1d5-51a9faad9b79"/>
    <w:basedOn w:val="style65"/>
    <w:next w:val="style4098"/>
    <w:link w:val="style31"/>
    <w:uiPriority w:val="99"/>
    <w:rPr>
      <w:rFonts w:ascii="Times New Roman" w:cs="Times New Roman" w:eastAsia="Times New Roman" w:hAnsi="Times New Roman"/>
      <w:b/>
      <w:i/>
      <w:color w:val="000000"/>
      <w:sz w:val="28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3" Type="http://schemas.openxmlformats.org/officeDocument/2006/relationships/theme" Target="theme/theme1.xml"/><Relationship Id="rId12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header" Target="header5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707</Words>
  <Pages>4</Pages>
  <Characters>3417</Characters>
  <Application>WPS Office</Application>
  <DocSecurity>0</DocSecurity>
  <Paragraphs>137</Paragraphs>
  <ScaleCrop>false</ScaleCrop>
  <LinksUpToDate>false</LinksUpToDate>
  <CharactersWithSpaces>4248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2024-07-10T10:01:00Z</dcterms:created>
  <dc:creator>ANESTAR SCHOOLS GEO F3 PP1 2019</dc:creator>
  <lastModifiedBy>M-KOPA X20</lastModifiedBy>
  <dcterms:modified xsi:type="dcterms:W3CDTF">2024-08-09T12:00:39Z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c03d8b5ef8c44cdf95b3083d9d52380f</vt:lpwstr>
  </property>
</Properties>
</file>