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KENYA CERTIFICATE OF SECONDA</w:t>
      </w:r>
      <w:r>
        <w:rPr>
          <w:b/>
          <w:bCs/>
          <w:sz w:val="28"/>
          <w:szCs w:val="28"/>
        </w:rPr>
        <w:t>RY EDUCATION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  <w:lang w:val="en-US"/>
        </w:rPr>
        <w:t>U</w:t>
      </w:r>
      <w:r>
        <w:rPr>
          <w:b/>
          <w:bCs/>
          <w:sz w:val="28"/>
          <w:szCs w:val="28"/>
        </w:rPr>
        <w:t>KAK</w:t>
      </w:r>
      <w:r>
        <w:rPr>
          <w:b/>
          <w:bCs/>
          <w:sz w:val="28"/>
          <w:szCs w:val="28"/>
          <w:lang w:val="en-US"/>
        </w:rPr>
        <w:t xml:space="preserve">A </w:t>
      </w:r>
      <w:r>
        <w:rPr>
          <w:b/>
          <w:bCs/>
          <w:sz w:val="28"/>
          <w:szCs w:val="28"/>
        </w:rPr>
        <w:t xml:space="preserve"> JOINT EXAMINATION 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 2 YEAR 2024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311/1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HISTORY AND GOVERNMENT</w:t>
      </w:r>
      <w:r>
        <w:rPr>
          <w:b/>
          <w:bCs/>
          <w:sz w:val="24"/>
          <w:szCs w:val="24"/>
        </w:rPr>
        <w:t xml:space="preserve"> PAPER 1</w:t>
      </w:r>
      <w:r>
        <w:rPr>
          <w:b/>
          <w:bCs/>
          <w:sz w:val="24"/>
          <w:szCs w:val="24"/>
        </w:rPr>
        <w:t xml:space="preserve"> MARKING SCHEME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SECTION A (25 marks)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i/>
          <w:iCs/>
        </w:rPr>
      </w:pPr>
      <w:r>
        <w:rPr>
          <w:b/>
          <w:bCs/>
          <w:i/>
          <w:iCs/>
          <w:sz w:val="24"/>
          <w:szCs w:val="24"/>
        </w:rPr>
        <w:t xml:space="preserve">                              </w:t>
      </w:r>
      <w:r>
        <w:rPr>
          <w:b/>
          <w:bCs/>
          <w:i/>
          <w:iCs/>
        </w:rPr>
        <w:t>Answer ALL questions in this section in the spaces provided.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</w:rPr>
      </w:pPr>
      <w:r>
        <w:rPr>
          <w:b/>
          <w:bCs/>
          <w:sz w:val="24"/>
          <w:szCs w:val="24"/>
        </w:rPr>
        <w:t>Identify</w:t>
      </w:r>
      <w:r>
        <w:rPr>
          <w:b/>
          <w:bCs/>
        </w:rPr>
        <w:t xml:space="preserve"> one branch in the study of History and Government of Kenya. (1mrk)</w:t>
      </w:r>
    </w:p>
    <w:p>
      <w:pPr>
        <w:pStyle w:val="style179"/>
        <w:tabs>
          <w:tab w:val="center" w:leader="none" w:pos="4680"/>
          <w:tab w:val="left" w:leader="none" w:pos="6420"/>
        </w:tabs>
        <w:spacing w:lineRule="auto" w:line="256"/>
        <w:rPr/>
      </w:pPr>
      <w:r>
        <w:t>(</w:t>
      </w:r>
      <w:r>
        <w:t>i</w:t>
      </w:r>
      <w:r>
        <w:t>)Social</w:t>
      </w:r>
    </w:p>
    <w:p>
      <w:pPr>
        <w:pStyle w:val="style179"/>
        <w:tabs>
          <w:tab w:val="center" w:leader="none" w:pos="4680"/>
          <w:tab w:val="left" w:leader="none" w:pos="6420"/>
        </w:tabs>
        <w:spacing w:lineRule="auto" w:line="256"/>
        <w:rPr/>
      </w:pPr>
      <w:r>
        <w:t>(ii)Political</w:t>
      </w:r>
    </w:p>
    <w:p>
      <w:pPr>
        <w:pStyle w:val="style179"/>
        <w:tabs>
          <w:tab w:val="center" w:leader="none" w:pos="4680"/>
          <w:tab w:val="left" w:leader="none" w:pos="6420"/>
        </w:tabs>
        <w:spacing w:lineRule="auto" w:line="256"/>
        <w:rPr/>
      </w:pPr>
      <w:r>
        <w:t>(iii)Economic</w:t>
      </w:r>
    </w:p>
    <w:p>
      <w:pPr>
        <w:pStyle w:val="style179"/>
        <w:tabs>
          <w:tab w:val="center" w:leader="none" w:pos="4680"/>
          <w:tab w:val="left" w:leader="none" w:pos="6420"/>
        </w:tabs>
        <w:spacing w:lineRule="auto" w:line="256"/>
        <w:rPr/>
      </w:pPr>
      <w:r>
        <w:t xml:space="preserve">                                                                                                   (Any 1</w:t>
      </w:r>
      <w:r>
        <w:rPr>
          <w:rFonts w:cs="Calibri"/>
        </w:rPr>
        <w:t>×</w:t>
      </w:r>
      <w: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Name one community in Kenya that belongs to River Lake </w:t>
      </w:r>
      <w:r>
        <w:rPr>
          <w:b/>
          <w:bCs/>
          <w:sz w:val="24"/>
          <w:szCs w:val="24"/>
        </w:rPr>
        <w:t>Nilotes</w:t>
      </w:r>
      <w:r>
        <w:rPr>
          <w:b/>
          <w:bCs/>
          <w:sz w:val="24"/>
          <w:szCs w:val="24"/>
        </w:rPr>
        <w:t>. (1mrk</w:t>
      </w:r>
      <w:r>
        <w:rPr>
          <w:b/>
          <w:bCs/>
          <w:sz w:val="24"/>
          <w:szCs w:val="24"/>
        </w:rPr>
        <w:t>)</w:t>
      </w:r>
    </w:p>
    <w:p>
      <w:pPr>
        <w:pStyle w:val="style179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Luo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1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State two economic activities of the </w:t>
      </w:r>
      <w:r>
        <w:rPr>
          <w:b/>
          <w:bCs/>
          <w:sz w:val="24"/>
          <w:szCs w:val="24"/>
        </w:rPr>
        <w:t>Abagusii</w:t>
      </w:r>
      <w:r>
        <w:rPr>
          <w:b/>
          <w:bCs/>
          <w:sz w:val="24"/>
          <w:szCs w:val="24"/>
        </w:rPr>
        <w:t xml:space="preserve"> in Kenya during </w:t>
      </w:r>
      <w:r>
        <w:rPr>
          <w:b/>
          <w:bCs/>
          <w:sz w:val="24"/>
          <w:szCs w:val="24"/>
        </w:rPr>
        <w:t>te</w:t>
      </w:r>
      <w:r>
        <w:rPr>
          <w:b/>
          <w:bCs/>
          <w:sz w:val="24"/>
          <w:szCs w:val="24"/>
        </w:rPr>
        <w:t xml:space="preserve"> Pre-Colonial Period. (2mrks)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)They grew crops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(ii)They kept </w:t>
      </w:r>
      <w:r>
        <w:rPr>
          <w:sz w:val="24"/>
          <w:szCs w:val="24"/>
        </w:rPr>
        <w:t>livestocks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(iii) They hunted animals and gathered wild fruits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(iv)They traded with their </w:t>
      </w:r>
      <w:r>
        <w:rPr>
          <w:sz w:val="24"/>
          <w:szCs w:val="24"/>
        </w:rPr>
        <w:t>neighbours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(v)Iron working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(vi)Practiced basketry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Apart from the Maasai, name two other Plain </w:t>
      </w:r>
      <w:r>
        <w:rPr>
          <w:b/>
          <w:bCs/>
          <w:sz w:val="24"/>
          <w:szCs w:val="24"/>
        </w:rPr>
        <w:t>Nilotes</w:t>
      </w:r>
      <w:r>
        <w:rPr>
          <w:b/>
          <w:bCs/>
          <w:sz w:val="24"/>
          <w:szCs w:val="24"/>
        </w:rPr>
        <w:t xml:space="preserve"> found in Kenya. (2mrks)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)Turkana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(ii)Samburu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(iii)</w:t>
      </w:r>
      <w:r>
        <w:rPr>
          <w:sz w:val="24"/>
          <w:szCs w:val="24"/>
        </w:rPr>
        <w:t>Njemps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(iv)</w:t>
      </w:r>
      <w:r>
        <w:rPr>
          <w:sz w:val="24"/>
          <w:szCs w:val="24"/>
        </w:rPr>
        <w:t>Iteso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Name the type of the constitution used in Kenya.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(1mrk)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Written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1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Idenity</w:t>
      </w:r>
      <w:r>
        <w:rPr>
          <w:b/>
          <w:bCs/>
          <w:sz w:val="24"/>
          <w:szCs w:val="24"/>
        </w:rPr>
        <w:t xml:space="preserve"> two communities which resisted the British Occupation in Kenya. (2mrks)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z w:val="24"/>
          <w:szCs w:val="24"/>
        </w:rPr>
        <w:t>Agiriama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(ii)Bukusu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(iii)Somali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(iv)Nandi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Give the main reason why poll tax was introduced in Kenya during the colonial period. (1mrk)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)To force Africans to work on Europeans settlers Farm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1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Identify two development rights of children. (2mrks)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)Right to education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(ii)Right to leisure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(iii)Right to participate in </w:t>
      </w:r>
      <w:r>
        <w:rPr>
          <w:sz w:val="24"/>
          <w:szCs w:val="24"/>
        </w:rPr>
        <w:t>cultural and artistic activities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(iv)Access to information</w:t>
      </w: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(v)Right to social security/parental love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Name the first African to be nominated to the Legislative Council in 1944 in Kenya. (1mrk)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Eliud </w:t>
      </w:r>
      <w:r>
        <w:rPr>
          <w:sz w:val="24"/>
          <w:szCs w:val="24"/>
        </w:rPr>
        <w:t>Mathu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1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Identify two methods used by Trade Unionists to demand to their rights during the colonial periods. (2mrks)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Strikes/riots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Go slow/sit-ins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Demonstrations</w:t>
      </w:r>
    </w:p>
    <w:p>
      <w:pPr>
        <w:pStyle w:val="style179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Petitions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</w:rPr>
      </w:pPr>
      <w:r>
        <w:rPr>
          <w:b/>
          <w:bCs/>
          <w:sz w:val="24"/>
          <w:szCs w:val="24"/>
        </w:rPr>
        <w:t xml:space="preserve">Identify one method used by the British to administer Kenya colony between 1920 and </w:t>
      </w:r>
      <w:r>
        <w:rPr>
          <w:b/>
          <w:bCs/>
          <w:sz w:val="24"/>
          <w:szCs w:val="24"/>
        </w:rPr>
        <w:t>1963.(</w:t>
      </w:r>
      <w:r>
        <w:rPr>
          <w:b/>
          <w:bCs/>
          <w:sz w:val="24"/>
          <w:szCs w:val="24"/>
        </w:rPr>
        <w:t>1mrk</w:t>
      </w:r>
      <w:r>
        <w:rPr>
          <w:b/>
          <w:bCs/>
        </w:rPr>
        <w:t>)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/>
      </w:pPr>
      <w:r>
        <w:t>Direct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/>
      </w:pPr>
      <w:r>
        <w:t>Indirect rule</w:t>
      </w: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  <w:r>
        <w:t xml:space="preserve">                                                                                                                                                  (</w:t>
      </w:r>
      <w:r>
        <w:t>any</w:t>
      </w:r>
      <w:r>
        <w:t xml:space="preserve"> 1</w:t>
      </w:r>
      <w:r>
        <w:rPr>
          <w:rFonts w:cs="Calibri"/>
        </w:rPr>
        <w:t>×</w:t>
      </w:r>
      <w: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States two problems which the Imperial British East Africa Company faced in the administration of the protectorate. (2mrks)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Shor</w:t>
      </w:r>
      <w:r>
        <w:rPr>
          <w:sz w:val="24"/>
          <w:szCs w:val="24"/>
        </w:rPr>
        <w:t>ta</w:t>
      </w:r>
      <w:r>
        <w:rPr>
          <w:sz w:val="24"/>
          <w:szCs w:val="24"/>
        </w:rPr>
        <w:t>ge of funds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Problems of transportations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Poor coordination from colonial office in London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In experienced administrators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Shortage of personnel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Lack of knowledge of the area</w:t>
      </w:r>
    </w:p>
    <w:p>
      <w:pPr>
        <w:pStyle w:val="style179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Hostility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Name the treaty which marked the Colonial Sphere of Influence in East Africa in 1886. (1mrk)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)Anglo-German agreement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1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State two grievances of the Kikuyu Central Association (KCA) against the colonial government in Kenya. (2mks)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Racial discrimination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African representation in Legco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Kipande</w:t>
      </w:r>
      <w:r>
        <w:rPr>
          <w:sz w:val="24"/>
          <w:szCs w:val="24"/>
        </w:rPr>
        <w:t xml:space="preserve"> system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were against taxation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Forced </w:t>
      </w:r>
      <w:r>
        <w:rPr>
          <w:sz w:val="24"/>
          <w:szCs w:val="24"/>
        </w:rPr>
        <w:t>labour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Demanded the release of Harry </w:t>
      </w:r>
      <w:r>
        <w:rPr>
          <w:sz w:val="24"/>
          <w:szCs w:val="24"/>
        </w:rPr>
        <w:t>Thuku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Land problems</w:t>
      </w:r>
    </w:p>
    <w:p>
      <w:pPr>
        <w:pStyle w:val="style179"/>
        <w:numPr>
          <w:ilvl w:val="0"/>
          <w:numId w:val="12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Cultural issues</w:t>
      </w:r>
    </w:p>
    <w:p>
      <w:pPr>
        <w:pStyle w:val="style17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Identify one philosophy adapted at Independence to promote social justice in Kenya. (1mrk)</w:t>
      </w:r>
    </w:p>
    <w:p>
      <w:pPr>
        <w:pStyle w:val="style179"/>
        <w:numPr>
          <w:ilvl w:val="0"/>
          <w:numId w:val="13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African socialism</w:t>
      </w:r>
    </w:p>
    <w:p>
      <w:pPr>
        <w:pStyle w:val="style179"/>
        <w:numPr>
          <w:ilvl w:val="0"/>
          <w:numId w:val="13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Harambee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1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1=1)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Who was the first Vice President of the Republic of Kenya after Independence?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(1mrk)</w:t>
      </w:r>
    </w:p>
    <w:p>
      <w:pPr>
        <w:pStyle w:val="style179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Jaramogi </w:t>
      </w:r>
      <w:r>
        <w:rPr>
          <w:sz w:val="24"/>
          <w:szCs w:val="24"/>
        </w:rPr>
        <w:t>Oginga</w:t>
      </w:r>
      <w:r>
        <w:rPr>
          <w:sz w:val="24"/>
          <w:szCs w:val="24"/>
        </w:rPr>
        <w:t xml:space="preserve"> Odinga</w:t>
      </w:r>
    </w:p>
    <w:p>
      <w:pPr>
        <w:pStyle w:val="style179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1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1=1)</w:t>
      </w:r>
    </w:p>
    <w:p>
      <w:pPr>
        <w:pStyle w:val="style179"/>
        <w:ind w:left="1440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Name two African leaders who were detained in 1952 at the declaration of a State of Emergency. (2mrks)</w:t>
      </w:r>
    </w:p>
    <w:p>
      <w:pPr>
        <w:pStyle w:val="style179"/>
        <w:numPr>
          <w:ilvl w:val="0"/>
          <w:numId w:val="15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Jomo Kenyatta</w:t>
      </w:r>
    </w:p>
    <w:p>
      <w:pPr>
        <w:pStyle w:val="style179"/>
        <w:numPr>
          <w:ilvl w:val="0"/>
          <w:numId w:val="15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Bildad </w:t>
      </w:r>
      <w:r>
        <w:rPr>
          <w:sz w:val="24"/>
          <w:szCs w:val="24"/>
        </w:rPr>
        <w:t>Kagia</w:t>
      </w:r>
    </w:p>
    <w:p>
      <w:pPr>
        <w:pStyle w:val="style179"/>
        <w:numPr>
          <w:ilvl w:val="0"/>
          <w:numId w:val="15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Fred </w:t>
      </w:r>
      <w:r>
        <w:rPr>
          <w:sz w:val="24"/>
          <w:szCs w:val="24"/>
        </w:rPr>
        <w:t>Kubai</w:t>
      </w:r>
    </w:p>
    <w:p>
      <w:pPr>
        <w:pStyle w:val="style179"/>
        <w:numPr>
          <w:ilvl w:val="0"/>
          <w:numId w:val="15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Paul </w:t>
      </w:r>
      <w:r>
        <w:rPr>
          <w:sz w:val="24"/>
          <w:szCs w:val="24"/>
        </w:rPr>
        <w:t>Ngei</w:t>
      </w:r>
    </w:p>
    <w:p>
      <w:pPr>
        <w:pStyle w:val="style179"/>
        <w:numPr>
          <w:ilvl w:val="0"/>
          <w:numId w:val="15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Achieng </w:t>
      </w:r>
      <w:r>
        <w:rPr>
          <w:sz w:val="24"/>
          <w:szCs w:val="24"/>
        </w:rPr>
        <w:t>Oneko</w:t>
      </w:r>
    </w:p>
    <w:p>
      <w:pPr>
        <w:pStyle w:val="style179"/>
        <w:numPr>
          <w:ilvl w:val="0"/>
          <w:numId w:val="15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Kung’u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Karumba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2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1=2)</w:t>
      </w:r>
      <w:r>
        <w:rPr>
          <w:sz w:val="24"/>
          <w:szCs w:val="24"/>
        </w:rPr>
        <w:t xml:space="preserve">                                                          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SECTION B (45 marks)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</w:t>
      </w:r>
      <w:r>
        <w:rPr>
          <w:b/>
          <w:bCs/>
          <w:i/>
          <w:iCs/>
          <w:sz w:val="24"/>
          <w:szCs w:val="24"/>
        </w:rPr>
        <w:t xml:space="preserve">Answer three questions in this section   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18.(a) Give five reasons as to why the Highland </w:t>
      </w:r>
      <w:r>
        <w:rPr>
          <w:b/>
          <w:bCs/>
          <w:sz w:val="24"/>
          <w:szCs w:val="24"/>
        </w:rPr>
        <w:t>Nilotes</w:t>
      </w:r>
      <w:r>
        <w:rPr>
          <w:b/>
          <w:bCs/>
          <w:sz w:val="24"/>
          <w:szCs w:val="24"/>
        </w:rPr>
        <w:t xml:space="preserve"> migrated from their original homeland during the Pre-colonial Period. (5mrks)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They moved in search of water and pasture for their livestock</w:t>
      </w:r>
    </w:p>
    <w:p>
      <w:pPr>
        <w:pStyle w:val="style179"/>
        <w:numPr>
          <w:ilvl w:val="0"/>
          <w:numId w:val="1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outbreak of diseases / epidemics forced them to move.</w:t>
      </w:r>
    </w:p>
    <w:p>
      <w:pPr>
        <w:pStyle w:val="style179"/>
        <w:numPr>
          <w:ilvl w:val="0"/>
          <w:numId w:val="1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Attacks from their communities forced them to move/ external attacks</w:t>
      </w:r>
    </w:p>
    <w:p>
      <w:pPr>
        <w:pStyle w:val="style179"/>
        <w:numPr>
          <w:ilvl w:val="0"/>
          <w:numId w:val="1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There was population pressure in their original homeland</w:t>
      </w:r>
    </w:p>
    <w:p>
      <w:pPr>
        <w:pStyle w:val="style179"/>
        <w:numPr>
          <w:ilvl w:val="0"/>
          <w:numId w:val="1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moved due to drought and famine</w:t>
      </w:r>
    </w:p>
    <w:p>
      <w:pPr>
        <w:pStyle w:val="style179"/>
        <w:numPr>
          <w:ilvl w:val="0"/>
          <w:numId w:val="1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Family/clan disputes/ conflicts forced them to migrate/internal conflicts</w:t>
      </w:r>
    </w:p>
    <w:p>
      <w:pPr>
        <w:pStyle w:val="style179"/>
        <w:numPr>
          <w:ilvl w:val="0"/>
          <w:numId w:val="1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moved for adventure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1=5)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(b) Explain five results of the migration and settlement of the Highland </w:t>
      </w:r>
      <w:r>
        <w:rPr>
          <w:b/>
          <w:bCs/>
          <w:sz w:val="24"/>
          <w:szCs w:val="24"/>
        </w:rPr>
        <w:t>Nilotes</w:t>
      </w:r>
      <w:r>
        <w:rPr>
          <w:b/>
          <w:bCs/>
          <w:sz w:val="24"/>
          <w:szCs w:val="24"/>
        </w:rPr>
        <w:t xml:space="preserve"> in Kenya. (10mrks)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) They displaced some communities they found in the area where they settled </w:t>
      </w:r>
      <w:r>
        <w:rPr>
          <w:sz w:val="24"/>
          <w:szCs w:val="24"/>
        </w:rPr>
        <w:t>eg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Abagusii</w:t>
      </w:r>
      <w:r>
        <w:rPr>
          <w:sz w:val="24"/>
          <w:szCs w:val="24"/>
        </w:rPr>
        <w:t xml:space="preserve">, the </w:t>
      </w:r>
      <w:r>
        <w:rPr>
          <w:sz w:val="24"/>
          <w:szCs w:val="24"/>
        </w:rPr>
        <w:t>Kwavi</w:t>
      </w:r>
      <w:r>
        <w:rPr>
          <w:sz w:val="24"/>
          <w:szCs w:val="24"/>
        </w:rPr>
        <w:t xml:space="preserve"> Maasai and the </w:t>
      </w:r>
      <w:r>
        <w:rPr>
          <w:sz w:val="24"/>
          <w:szCs w:val="24"/>
        </w:rPr>
        <w:t>Abaluyia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(ii) Some Highland </w:t>
      </w:r>
      <w:r>
        <w:rPr>
          <w:sz w:val="24"/>
          <w:szCs w:val="24"/>
        </w:rPr>
        <w:t>Nilotes</w:t>
      </w:r>
      <w:r>
        <w:rPr>
          <w:sz w:val="24"/>
          <w:szCs w:val="24"/>
        </w:rPr>
        <w:t xml:space="preserve"> were absorbed/assimilated by the Bantu such as the </w:t>
      </w:r>
      <w:r>
        <w:rPr>
          <w:sz w:val="24"/>
          <w:szCs w:val="24"/>
        </w:rPr>
        <w:t>Teriki</w:t>
      </w:r>
      <w:r>
        <w:rPr>
          <w:sz w:val="24"/>
          <w:szCs w:val="24"/>
        </w:rPr>
        <w:t xml:space="preserve"> and the </w:t>
      </w:r>
      <w:r>
        <w:rPr>
          <w:sz w:val="24"/>
          <w:szCs w:val="24"/>
        </w:rPr>
        <w:t>Tachoni</w:t>
      </w:r>
    </w:p>
    <w:p>
      <w:pPr>
        <w:pStyle w:val="style179"/>
        <w:numPr>
          <w:ilvl w:val="0"/>
          <w:numId w:val="13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 highland </w:t>
      </w:r>
      <w:r>
        <w:rPr>
          <w:sz w:val="24"/>
          <w:szCs w:val="24"/>
        </w:rPr>
        <w:t>Nilotes</w:t>
      </w:r>
      <w:r>
        <w:rPr>
          <w:sz w:val="24"/>
          <w:szCs w:val="24"/>
        </w:rPr>
        <w:t xml:space="preserve"> traded with their </w:t>
      </w:r>
      <w:r>
        <w:rPr>
          <w:sz w:val="24"/>
          <w:szCs w:val="24"/>
        </w:rPr>
        <w:t>neighbouring</w:t>
      </w:r>
      <w:r>
        <w:rPr>
          <w:sz w:val="24"/>
          <w:szCs w:val="24"/>
        </w:rPr>
        <w:t xml:space="preserve"> communities, they exchanged animal products for grains from the </w:t>
      </w:r>
      <w:r>
        <w:rPr>
          <w:sz w:val="24"/>
          <w:szCs w:val="24"/>
        </w:rPr>
        <w:t>Abal</w:t>
      </w:r>
      <w:r>
        <w:rPr>
          <w:sz w:val="24"/>
          <w:szCs w:val="24"/>
        </w:rPr>
        <w:t>uyia</w:t>
      </w:r>
      <w:r>
        <w:rPr>
          <w:sz w:val="24"/>
          <w:szCs w:val="24"/>
        </w:rPr>
        <w:t xml:space="preserve"> and the </w:t>
      </w:r>
      <w:r>
        <w:rPr>
          <w:sz w:val="24"/>
          <w:szCs w:val="24"/>
        </w:rPr>
        <w:t>Abagusii</w:t>
      </w:r>
      <w:r>
        <w:rPr>
          <w:sz w:val="24"/>
          <w:szCs w:val="24"/>
        </w:rPr>
        <w:t>. Thi</w:t>
      </w:r>
      <w:r>
        <w:rPr>
          <w:sz w:val="24"/>
          <w:szCs w:val="24"/>
        </w:rPr>
        <w:t xml:space="preserve">s </w:t>
      </w:r>
      <w:r>
        <w:rPr>
          <w:sz w:val="24"/>
          <w:szCs w:val="24"/>
        </w:rPr>
        <w:t>led to the expansion of trade in the region</w:t>
      </w:r>
    </w:p>
    <w:p>
      <w:pPr>
        <w:pStyle w:val="style179"/>
        <w:numPr>
          <w:ilvl w:val="0"/>
          <w:numId w:val="13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Their settlement increased the population of the region</w:t>
      </w:r>
    </w:p>
    <w:p>
      <w:pPr>
        <w:pStyle w:val="style179"/>
        <w:numPr>
          <w:ilvl w:val="0"/>
          <w:numId w:val="13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They intermarried with the Luo, </w:t>
      </w:r>
      <w:r>
        <w:rPr>
          <w:sz w:val="24"/>
          <w:szCs w:val="24"/>
        </w:rPr>
        <w:t>Abagusii</w:t>
      </w:r>
      <w:r>
        <w:rPr>
          <w:sz w:val="24"/>
          <w:szCs w:val="24"/>
        </w:rPr>
        <w:t xml:space="preserve"> and </w:t>
      </w:r>
      <w:r>
        <w:rPr>
          <w:sz w:val="24"/>
          <w:szCs w:val="24"/>
        </w:rPr>
        <w:t>Abaluyia</w:t>
      </w:r>
      <w:r>
        <w:rPr>
          <w:sz w:val="24"/>
          <w:szCs w:val="24"/>
        </w:rPr>
        <w:t>. This strengthened their relations</w:t>
      </w:r>
    </w:p>
    <w:p>
      <w:pPr>
        <w:pStyle w:val="style179"/>
        <w:numPr>
          <w:ilvl w:val="0"/>
          <w:numId w:val="13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There were ethnic wars/ conflicts due to cattle raids</w:t>
      </w:r>
    </w:p>
    <w:p>
      <w:pPr>
        <w:pStyle w:val="style179"/>
        <w:numPr>
          <w:ilvl w:val="0"/>
          <w:numId w:val="13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There was cultural exchange leading to enrichment of their lives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2=10)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19.</w:t>
      </w:r>
      <w:r>
        <w:rPr>
          <w:b/>
          <w:bCs/>
          <w:sz w:val="24"/>
          <w:szCs w:val="24"/>
        </w:rPr>
        <w:t>(a)Identify five factors that led to the growth of towns along the coast of Kenya before the 19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Century. (5mrks)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coming and establishment of settlement along the coast of Kenya by early visitors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development of Indian Ocean trade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Some towns were established on Islands/security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Existence of deep, well sheltered </w:t>
      </w:r>
      <w:r>
        <w:rPr>
          <w:sz w:val="24"/>
          <w:szCs w:val="24"/>
        </w:rPr>
        <w:t>harbours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Climatic conditions were </w:t>
      </w:r>
      <w:r>
        <w:rPr>
          <w:sz w:val="24"/>
          <w:szCs w:val="24"/>
        </w:rPr>
        <w:t>favourable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Increase in population due to intermarriages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settlement of Muslim refugees from Arabia</w:t>
      </w:r>
    </w:p>
    <w:p>
      <w:pPr>
        <w:pStyle w:val="style179"/>
        <w:numPr>
          <w:ilvl w:val="0"/>
          <w:numId w:val="16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Effective administration by the rulers of the town enabled them to expand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(any 5</w:t>
      </w:r>
      <w:r>
        <w:rPr>
          <w:rFonts w:cs="Calibri"/>
          <w:b/>
          <w:bCs/>
          <w:sz w:val="24"/>
          <w:szCs w:val="24"/>
        </w:rPr>
        <w:t>×</w:t>
      </w:r>
      <w:r>
        <w:rPr>
          <w:b/>
          <w:bCs/>
          <w:sz w:val="24"/>
          <w:szCs w:val="24"/>
        </w:rPr>
        <w:t>1=5)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b)Describe five ways of life in the coastal towns of Kenya before the 19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Century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( 10mks)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Each town had the leader whose title was the Sultan or Sheikh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(ii) The towns were governed using Islamic Laws/sharia 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People developed and spoke the Kiswahili language 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Women wore ‘</w:t>
      </w:r>
      <w:r>
        <w:rPr>
          <w:sz w:val="24"/>
          <w:szCs w:val="24"/>
        </w:rPr>
        <w:t>Buibui</w:t>
      </w:r>
      <w:r>
        <w:rPr>
          <w:sz w:val="24"/>
          <w:szCs w:val="24"/>
        </w:rPr>
        <w:t>’ and men wore ‘Kanzu’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 main religion practiced </w:t>
      </w:r>
      <w:r>
        <w:rPr>
          <w:sz w:val="24"/>
          <w:szCs w:val="24"/>
        </w:rPr>
        <w:t>was Islamic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people adopted Arabic and Persian architectural designs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ate oriental food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carried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out trade with Europeans as well as with communities in the interior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of Kenya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They practiced mixed farming/ or grew </w:t>
      </w:r>
      <w:r>
        <w:rPr>
          <w:sz w:val="24"/>
          <w:szCs w:val="24"/>
        </w:rPr>
        <w:t>bananas 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cushe</w:t>
      </w:r>
      <w:r>
        <w:rPr>
          <w:sz w:val="24"/>
          <w:szCs w:val="24"/>
        </w:rPr>
        <w:t>w</w:t>
      </w:r>
      <w:r>
        <w:rPr>
          <w:sz w:val="24"/>
          <w:szCs w:val="24"/>
        </w:rPr>
        <w:t xml:space="preserve"> nuts as well kept animals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carried out fishing</w:t>
      </w:r>
    </w:p>
    <w:p>
      <w:pPr>
        <w:pStyle w:val="style179"/>
        <w:numPr>
          <w:ilvl w:val="0"/>
          <w:numId w:val="10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Education was provided in ‘Madrasa’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2=10)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20. (a)State three reasons as to why the colonial government denied the Africans the right to gro</w:t>
      </w:r>
      <w:r>
        <w:rPr>
          <w:b/>
          <w:bCs/>
          <w:sz w:val="24"/>
          <w:szCs w:val="24"/>
        </w:rPr>
        <w:t>w t</w:t>
      </w:r>
      <w:r>
        <w:rPr>
          <w:b/>
          <w:bCs/>
          <w:sz w:val="24"/>
          <w:szCs w:val="24"/>
        </w:rPr>
        <w:t>he cash crops in Kenya before 1954. (3mks)</w:t>
      </w:r>
    </w:p>
    <w:p>
      <w:pPr>
        <w:pStyle w:val="style179"/>
        <w:numPr>
          <w:ilvl w:val="0"/>
          <w:numId w:val="17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African were expected to provide </w:t>
      </w:r>
      <w:r>
        <w:rPr>
          <w:sz w:val="24"/>
          <w:szCs w:val="24"/>
        </w:rPr>
        <w:t>labour</w:t>
      </w:r>
      <w:r>
        <w:rPr>
          <w:sz w:val="24"/>
          <w:szCs w:val="24"/>
        </w:rPr>
        <w:t xml:space="preserve"> on </w:t>
      </w:r>
      <w:r>
        <w:rPr>
          <w:sz w:val="24"/>
          <w:szCs w:val="24"/>
        </w:rPr>
        <w:t>settlers</w:t>
      </w:r>
      <w:r>
        <w:rPr>
          <w:sz w:val="24"/>
          <w:szCs w:val="24"/>
        </w:rPr>
        <w:t xml:space="preserve"> farm</w:t>
      </w:r>
    </w:p>
    <w:p>
      <w:pPr>
        <w:pStyle w:val="style179"/>
        <w:numPr>
          <w:ilvl w:val="0"/>
          <w:numId w:val="17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Europeans did not want to compete with Africans in cash crop growing</w:t>
      </w:r>
    </w:p>
    <w:p>
      <w:pPr>
        <w:pStyle w:val="style179"/>
        <w:numPr>
          <w:ilvl w:val="0"/>
          <w:numId w:val="17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settlers claimed that African did not have enough knowledge of growing cash crops as this would lead to low quality products</w:t>
      </w:r>
    </w:p>
    <w:p>
      <w:pPr>
        <w:pStyle w:val="style179"/>
        <w:numPr>
          <w:ilvl w:val="0"/>
          <w:numId w:val="17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They feared that crops diseases would spread from African farms to </w:t>
      </w:r>
      <w:r>
        <w:rPr>
          <w:sz w:val="24"/>
          <w:szCs w:val="24"/>
        </w:rPr>
        <w:t>settlers</w:t>
      </w:r>
      <w:r>
        <w:rPr>
          <w:sz w:val="24"/>
          <w:szCs w:val="24"/>
        </w:rPr>
        <w:t xml:space="preserve"> populations</w:t>
      </w:r>
    </w:p>
    <w:p>
      <w:pPr>
        <w:pStyle w:val="style179"/>
        <w:numPr>
          <w:ilvl w:val="0"/>
          <w:numId w:val="17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Eur</w:t>
      </w:r>
      <w:r>
        <w:rPr>
          <w:sz w:val="24"/>
          <w:szCs w:val="24"/>
        </w:rPr>
        <w:t>o</w:t>
      </w:r>
      <w:r>
        <w:rPr>
          <w:sz w:val="24"/>
          <w:szCs w:val="24"/>
        </w:rPr>
        <w:t>peans settles claimed the Africans farmers would produce low quality crops due to inadequate resources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3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1=3)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(b)Explain six problems faced by Africans in Urban </w:t>
      </w:r>
      <w:r>
        <w:rPr>
          <w:b/>
          <w:bCs/>
          <w:sz w:val="24"/>
          <w:szCs w:val="24"/>
        </w:rPr>
        <w:t>centre</w:t>
      </w:r>
      <w:r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during the colonial period in Kenya. (12mks)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There were inadequate housing facilities to meet the demand of the peop</w:t>
      </w:r>
      <w:r>
        <w:rPr>
          <w:sz w:val="24"/>
          <w:szCs w:val="24"/>
        </w:rPr>
        <w:t>le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social services provide to the Africans were inadequate and of poor quality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Increased population in urban </w:t>
      </w:r>
      <w:r>
        <w:rPr>
          <w:sz w:val="24"/>
          <w:szCs w:val="24"/>
        </w:rPr>
        <w:t>centre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led to serious water shortage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Lack of planning of housing led to poor drainage and sanitation facilities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There were many unemployed people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who got involved in social vices /crimes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Overcrowding especially in slums</w:t>
      </w:r>
      <w:r>
        <w:rPr>
          <w:sz w:val="24"/>
          <w:szCs w:val="24"/>
        </w:rPr>
        <w:t>/shanties led to the outbreak of diseases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Inadequacy in housing led to the development of slums/shanties</w:t>
      </w:r>
    </w:p>
    <w:p>
      <w:pPr>
        <w:pStyle w:val="style179"/>
        <w:numPr>
          <w:ilvl w:val="0"/>
          <w:numId w:val="8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Africans working in urban </w:t>
      </w:r>
      <w:r>
        <w:rPr>
          <w:sz w:val="24"/>
          <w:szCs w:val="24"/>
        </w:rPr>
        <w:t>centres</w:t>
      </w:r>
      <w:r>
        <w:rPr>
          <w:sz w:val="24"/>
          <w:szCs w:val="24"/>
        </w:rPr>
        <w:t xml:space="preserve"> received low wages which affected their standards of living 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6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2=12)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21. (a) Identify five methods that the colonial government used to discourage the activities of the Mau </w:t>
      </w:r>
      <w:r>
        <w:rPr>
          <w:b/>
          <w:bCs/>
          <w:sz w:val="24"/>
          <w:szCs w:val="24"/>
        </w:rPr>
        <w:t>Mau</w:t>
      </w:r>
      <w:r>
        <w:rPr>
          <w:b/>
          <w:bCs/>
          <w:sz w:val="24"/>
          <w:szCs w:val="24"/>
        </w:rPr>
        <w:t xml:space="preserve"> Movement. (5mks)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)Many were arrested/or detained in various camps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killed/or executed the activists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They used traitors and spies to reveal the hiding grounds of the fighters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activists</w:t>
      </w:r>
      <w:r>
        <w:rPr>
          <w:sz w:val="24"/>
          <w:szCs w:val="24"/>
        </w:rPr>
        <w:t xml:space="preserve"> houses were destroyed/looted/villages burned down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people were put in concentration camps to curtain their movements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Kenya African </w:t>
      </w:r>
      <w:r>
        <w:rPr>
          <w:sz w:val="24"/>
          <w:szCs w:val="24"/>
        </w:rPr>
        <w:t>Union(</w:t>
      </w:r>
      <w:r>
        <w:rPr>
          <w:sz w:val="24"/>
          <w:szCs w:val="24"/>
        </w:rPr>
        <w:t>KAU) was banned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 government tortured Mau </w:t>
      </w:r>
      <w:r>
        <w:rPr>
          <w:sz w:val="24"/>
          <w:szCs w:val="24"/>
        </w:rPr>
        <w:t>Mau</w:t>
      </w:r>
      <w:r>
        <w:rPr>
          <w:sz w:val="24"/>
          <w:szCs w:val="24"/>
        </w:rPr>
        <w:t xml:space="preserve"> supporters</w:t>
      </w:r>
    </w:p>
    <w:p>
      <w:pPr>
        <w:pStyle w:val="style179"/>
        <w:numPr>
          <w:ilvl w:val="0"/>
          <w:numId w:val="4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armed forces</w:t>
      </w:r>
      <w:r>
        <w:rPr>
          <w:sz w:val="24"/>
          <w:szCs w:val="24"/>
        </w:rPr>
        <w:t xml:space="preserve"> were used to suppress the movement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1=5)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(b) Explain five reasons why the Mau </w:t>
      </w:r>
      <w:r>
        <w:rPr>
          <w:b/>
          <w:bCs/>
          <w:sz w:val="24"/>
          <w:szCs w:val="24"/>
        </w:rPr>
        <w:t>Mau</w:t>
      </w:r>
      <w:r>
        <w:rPr>
          <w:b/>
          <w:bCs/>
          <w:sz w:val="24"/>
          <w:szCs w:val="24"/>
        </w:rPr>
        <w:t xml:space="preserve"> Movement was able to last for a long time. (10mks)</w:t>
      </w:r>
      <w:r>
        <w:rPr>
          <w:b/>
          <w:bCs/>
          <w:sz w:val="24"/>
          <w:szCs w:val="24"/>
        </w:rPr>
        <w:t xml:space="preserve">     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Oathing united people and this made them to e committed to the cause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(ii) Fighters used guerilla warfare which made it difficult for the British government to contain the rebellion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(iii) The civilian population sustained the rebellion by supplying food, weapons and information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(iv)The movement received moral </w:t>
      </w:r>
      <w:r>
        <w:rPr>
          <w:sz w:val="24"/>
          <w:szCs w:val="24"/>
        </w:rPr>
        <w:t>and material support from Independents African countries</w:t>
      </w:r>
    </w:p>
    <w:p>
      <w:pPr>
        <w:pStyle w:val="style179"/>
        <w:numPr>
          <w:ilvl w:val="0"/>
          <w:numId w:val="9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movement was led by able leaders</w:t>
      </w:r>
    </w:p>
    <w:p>
      <w:pPr>
        <w:pStyle w:val="style179"/>
        <w:numPr>
          <w:ilvl w:val="0"/>
          <w:numId w:val="9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aberdare</w:t>
      </w:r>
      <w:r>
        <w:rPr>
          <w:sz w:val="24"/>
          <w:szCs w:val="24"/>
        </w:rPr>
        <w:t xml:space="preserve"> and Mt Kenya forests provided good hideouts for the </w:t>
      </w:r>
      <w:r>
        <w:rPr>
          <w:sz w:val="24"/>
          <w:szCs w:val="24"/>
        </w:rPr>
        <w:t xml:space="preserve">Mau  </w:t>
      </w:r>
      <w:r>
        <w:rPr>
          <w:sz w:val="24"/>
          <w:szCs w:val="24"/>
        </w:rPr>
        <w:t>Mau</w:t>
      </w:r>
      <w:r>
        <w:rPr>
          <w:sz w:val="24"/>
          <w:szCs w:val="24"/>
        </w:rPr>
        <w:t xml:space="preserve"> fighters</w:t>
      </w:r>
    </w:p>
    <w:p>
      <w:pPr>
        <w:pStyle w:val="style179"/>
        <w:numPr>
          <w:ilvl w:val="0"/>
          <w:numId w:val="9"/>
        </w:numPr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The fighters were ex-service men and were therefore able to apply the military experience they had gained in the first and </w:t>
      </w:r>
      <w:r>
        <w:rPr>
          <w:sz w:val="24"/>
          <w:szCs w:val="24"/>
        </w:rPr>
        <w:t>second World wars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2=10)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ind w:left="720"/>
        <w:rPr>
          <w:sz w:val="24"/>
          <w:szCs w:val="24"/>
        </w:rPr>
      </w:pPr>
    </w:p>
    <w:p>
      <w:pPr>
        <w:pStyle w:val="style179"/>
        <w:tabs>
          <w:tab w:val="center" w:leader="none" w:pos="4680"/>
          <w:tab w:val="left" w:leader="none" w:pos="6420"/>
        </w:tabs>
        <w:ind w:left="14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</w:t>
      </w:r>
      <w:r>
        <w:rPr>
          <w:b/>
          <w:bCs/>
          <w:sz w:val="24"/>
          <w:szCs w:val="24"/>
        </w:rPr>
        <w:t xml:space="preserve">SEC C (30 MARKS) 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                                     Answer any two questions in this </w:t>
      </w:r>
      <w:r>
        <w:rPr>
          <w:b/>
          <w:bCs/>
          <w:i/>
          <w:iCs/>
          <w:sz w:val="24"/>
          <w:szCs w:val="24"/>
        </w:rPr>
        <w:t>section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22. (a)Identify five elements of a good citizenship in Kenya. (5mrks)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Respect for other people/ their properties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(ii) Obedience to the law of the country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(iii) Participation in development projects</w:t>
      </w:r>
    </w:p>
    <w:p>
      <w:pPr>
        <w:pStyle w:val="style0"/>
        <w:tabs>
          <w:tab w:val="center" w:leader="none" w:pos="4680"/>
          <w:tab w:val="left" w:leader="none" w:pos="6420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(iv) Being loyal/patriotic to one</w:t>
      </w:r>
      <w:r>
        <w:rPr>
          <w:sz w:val="24"/>
          <w:szCs w:val="24"/>
        </w:rPr>
        <w:t>’</w:t>
      </w:r>
      <w:r>
        <w:rPr>
          <w:sz w:val="24"/>
          <w:szCs w:val="24"/>
        </w:rPr>
        <w:t>s country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(v)Participation in the democratic/ electoral processes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(vi) Practicing integrity/ honesty when performing duties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(vii)Reporting the law breakers to the authorities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(viii)Efficient use of national resources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1=5)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(b) Explain five ways in which the Harambee Philosophy has promoted the development of Education in Kenya since Independence. (10mks)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) Many 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ducation institution have been constructed using funds raised through harambee </w:t>
      </w:r>
      <w:r>
        <w:rPr>
          <w:sz w:val="24"/>
          <w:szCs w:val="24"/>
        </w:rPr>
        <w:t>effort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.Thus</w:t>
      </w:r>
      <w:r>
        <w:rPr>
          <w:sz w:val="24"/>
          <w:szCs w:val="24"/>
        </w:rPr>
        <w:t xml:space="preserve"> enabling many children to attend school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(ii) Many students have been assisted to pay school fees/pursue further studies thus enabling the needy </w:t>
      </w:r>
      <w:r>
        <w:rPr>
          <w:sz w:val="24"/>
          <w:szCs w:val="24"/>
        </w:rPr>
        <w:t>to go on with learning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(iii) Physical facilities have been constructed/improved through harambee thus enables learning in a conducive environment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(iv) Teaching/learning materials have been purchased /donated to schools to improve the quality of education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(v)Additional staff/workers in schools have been paid through Harambee contributions from parents to offset the </w:t>
      </w:r>
      <w:r>
        <w:rPr>
          <w:sz w:val="24"/>
          <w:szCs w:val="24"/>
        </w:rPr>
        <w:t>inadequancy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(vi) Through the Harambee spirit co-curricular activities have been supported by well wishers thus helping the learners to exploit their talents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2=10)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23. (a) Apart from High Court, identify five other types of courts in Kenya. (5mks)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The Court of Appeal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(ii) The Magistrate Court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(iii) The Supreme Court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(iii) Court martial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(iv) </w:t>
      </w:r>
      <w:r>
        <w:rPr>
          <w:sz w:val="24"/>
          <w:szCs w:val="24"/>
        </w:rPr>
        <w:t>Kadhi</w:t>
      </w:r>
      <w:r>
        <w:rPr>
          <w:sz w:val="24"/>
          <w:szCs w:val="24"/>
        </w:rPr>
        <w:t xml:space="preserve"> court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(v)Tribunals /special court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1=5)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(b) Explain five reasons as to why there should be a separation of powers between Legislature, Executive and Judiciary in </w:t>
      </w:r>
      <w:r>
        <w:rPr>
          <w:b/>
          <w:bCs/>
          <w:sz w:val="24"/>
          <w:szCs w:val="24"/>
        </w:rPr>
        <w:t>Kenya.(</w:t>
      </w:r>
      <w:r>
        <w:rPr>
          <w:b/>
          <w:bCs/>
          <w:sz w:val="24"/>
          <w:szCs w:val="24"/>
        </w:rPr>
        <w:t xml:space="preserve"> 10mks)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In order to make the co-ordination of government program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and administration effective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(ii) To enable the government to facilitate division of </w:t>
      </w:r>
      <w:r>
        <w:rPr>
          <w:sz w:val="24"/>
          <w:szCs w:val="24"/>
        </w:rPr>
        <w:t>labour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(iii) It helps prevent abuse of power/provides checks and balances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(iv) It </w:t>
      </w:r>
      <w:r>
        <w:rPr>
          <w:sz w:val="24"/>
          <w:szCs w:val="24"/>
        </w:rPr>
        <w:t>promote</w:t>
      </w:r>
      <w:r>
        <w:rPr>
          <w:sz w:val="24"/>
          <w:szCs w:val="24"/>
        </w:rPr>
        <w:t xml:space="preserve"> efficient service delivery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(v)It is a constitutional requirement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(vi) To enhance accountability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(vii)It promotes transparency/openness in government dealings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(viii)It ensures that no arm of government interferes with the other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2=10)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24. (a) List five importance of National Integration in Kenya. (5mks)</w:t>
      </w:r>
    </w:p>
    <w:p>
      <w:pPr>
        <w:pStyle w:val="style0"/>
        <w:rPr/>
      </w:pPr>
      <w:r>
        <w:t xml:space="preserve">                     (</w:t>
      </w:r>
      <w:r>
        <w:t>i</w:t>
      </w:r>
      <w:r>
        <w:t xml:space="preserve">) Enhances conditions </w:t>
      </w:r>
      <w:r>
        <w:t>favourable</w:t>
      </w:r>
      <w:r>
        <w:t xml:space="preserve"> for peace and prosperity</w:t>
      </w:r>
    </w:p>
    <w:p>
      <w:pPr>
        <w:pStyle w:val="style0"/>
        <w:rPr/>
      </w:pPr>
      <w:r>
        <w:t xml:space="preserve">                     (ii) Promote national unity</w:t>
      </w:r>
    </w:p>
    <w:p>
      <w:pPr>
        <w:pStyle w:val="style0"/>
        <w:rPr/>
      </w:pPr>
      <w:r>
        <w:t xml:space="preserve">                    (iii) Promote the achievement of rapid eco</w:t>
      </w:r>
      <w:r>
        <w:t>no</w:t>
      </w:r>
      <w:r>
        <w:t>mic and development</w:t>
      </w:r>
    </w:p>
    <w:p>
      <w:pPr>
        <w:pStyle w:val="style0"/>
        <w:rPr/>
      </w:pPr>
      <w:r>
        <w:t xml:space="preserve">                     (iv) Eliminates and reduces inter-community conflicts and suspicious</w:t>
      </w:r>
    </w:p>
    <w:p>
      <w:pPr>
        <w:pStyle w:val="style0"/>
        <w:rPr/>
      </w:pPr>
      <w:r>
        <w:t xml:space="preserve">                      (v)Enhances nationalism and patriotism</w:t>
      </w:r>
    </w:p>
    <w:p>
      <w:pPr>
        <w:pStyle w:val="style0"/>
        <w:rPr/>
      </w:pPr>
      <w:r>
        <w:t xml:space="preserve">                       (vi)Creates </w:t>
      </w:r>
      <w:r>
        <w:t>favourable</w:t>
      </w:r>
      <w:r>
        <w:t xml:space="preserve"> investment conditions that at</w:t>
      </w:r>
      <w:r>
        <w:t>tracts</w:t>
      </w:r>
      <w:r>
        <w:t xml:space="preserve"> foreign investment</w:t>
      </w:r>
    </w:p>
    <w:p>
      <w:pPr>
        <w:pStyle w:val="style0"/>
        <w:rPr/>
      </w:pPr>
      <w:r>
        <w:t xml:space="preserve">                                                                                                                                       (</w:t>
      </w:r>
      <w:r>
        <w:t>any</w:t>
      </w:r>
      <w:r>
        <w:t xml:space="preserve"> 5</w:t>
      </w:r>
      <w:r>
        <w:rPr>
          <w:rFonts w:cs="Calibri"/>
        </w:rPr>
        <w:t>×</w:t>
      </w:r>
      <w:r>
        <w:t>1=5)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(b) Explain five factors that promote National Unity in Kenya. (10mks)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(</w:t>
      </w:r>
      <w:r>
        <w:rPr>
          <w:sz w:val="24"/>
          <w:szCs w:val="24"/>
        </w:rPr>
        <w:t>i</w:t>
      </w:r>
      <w:r>
        <w:rPr>
          <w:sz w:val="24"/>
          <w:szCs w:val="24"/>
        </w:rPr>
        <w:t>) The constitution provides for equality of all Kenyans before the law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(ii) Most/all public schools in Kenya follow the same curriculum whose content emphasizes national cohesion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(iii) The government attempt to provide social amenities to Kenyans without bias/equitable distribution of resources/sports and games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(iv) The government encourages social, economic interaction among the Kenyans </w:t>
      </w:r>
      <w:r>
        <w:rPr>
          <w:sz w:val="24"/>
          <w:szCs w:val="24"/>
        </w:rPr>
        <w:t>eg</w:t>
      </w:r>
      <w:r>
        <w:rPr>
          <w:sz w:val="24"/>
          <w:szCs w:val="24"/>
        </w:rPr>
        <w:t xml:space="preserve"> marriage, worship and trade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(v)Use of common </w:t>
      </w:r>
      <w:r>
        <w:rPr>
          <w:sz w:val="24"/>
          <w:szCs w:val="24"/>
        </w:rPr>
        <w:t>languages ,</w:t>
      </w:r>
      <w:r>
        <w:rPr>
          <w:sz w:val="24"/>
          <w:szCs w:val="24"/>
        </w:rPr>
        <w:t xml:space="preserve"> Kiswahili and English enables Kenyans to interact freely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(vi) The national philosophies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(vii)National currency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(viii)Government institutions </w:t>
      </w:r>
      <w:r>
        <w:rPr>
          <w:sz w:val="24"/>
          <w:szCs w:val="24"/>
        </w:rPr>
        <w:t>e.g</w:t>
      </w:r>
      <w:r>
        <w:rPr>
          <w:sz w:val="24"/>
          <w:szCs w:val="24"/>
        </w:rPr>
        <w:t xml:space="preserve"> Judiciary, Legislature and Executive serve all citizens equally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(ix)National days and events </w:t>
      </w:r>
      <w:r>
        <w:rPr>
          <w:sz w:val="24"/>
          <w:szCs w:val="24"/>
        </w:rPr>
        <w:t>e.g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Jamhuri,Madaraka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(x)Presidency</w:t>
      </w:r>
      <w:r>
        <w:rPr>
          <w:sz w:val="24"/>
          <w:szCs w:val="24"/>
        </w:rPr>
        <w:t>-  is</w:t>
      </w:r>
      <w:r>
        <w:rPr>
          <w:sz w:val="24"/>
          <w:szCs w:val="24"/>
        </w:rPr>
        <w:t xml:space="preserve"> a sign of national unity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(</w:t>
      </w:r>
      <w:r>
        <w:rPr>
          <w:sz w:val="24"/>
          <w:szCs w:val="24"/>
        </w:rPr>
        <w:t>any</w:t>
      </w:r>
      <w:r>
        <w:rPr>
          <w:sz w:val="24"/>
          <w:szCs w:val="24"/>
        </w:rPr>
        <w:t xml:space="preserve"> 5</w:t>
      </w:r>
      <w:r>
        <w:rPr>
          <w:rFonts w:cs="Calibri"/>
          <w:sz w:val="24"/>
          <w:szCs w:val="24"/>
        </w:rPr>
        <w:t>×</w:t>
      </w:r>
      <w:r>
        <w:rPr>
          <w:sz w:val="24"/>
          <w:szCs w:val="24"/>
        </w:rPr>
        <w:t>2=10)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sectPr>
      <w:foot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pBdr>
        <w:top w:val="single" w:sz="4" w:space="1" w:color="d9d9d9"/>
      </w:pBdr>
      <w:rPr>
        <w:b/>
        <w:bCs/>
      </w:rPr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b/>
        <w:bCs/>
        <w:noProof/>
      </w:rPr>
      <w:t>2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>
      <w:rPr>
        <w:color w:val="7f7f7f"/>
        <w:spacing w:val="60"/>
      </w:rPr>
      <w:t>Page</w:t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E5C0710"/>
    <w:lvl w:ilvl="0" w:tplc="1C58C3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CCF67128"/>
    <w:lvl w:ilvl="0" w:tplc="C58884A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4BF8F350"/>
    <w:lvl w:ilvl="0" w:tplc="250CB4F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52A60CF8"/>
    <w:lvl w:ilvl="0" w:tplc="FBE08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77C0A5AC"/>
    <w:lvl w:ilvl="0" w:tplc="966C26D0">
      <w:start w:val="1"/>
      <w:numFmt w:val="lowerRoman"/>
      <w:lvlText w:val="(%1)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00000005"/>
    <w:multiLevelType w:val="hybridMultilevel"/>
    <w:tmpl w:val="EE746184"/>
    <w:lvl w:ilvl="0" w:tplc="DEFC1A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000006"/>
    <w:multiLevelType w:val="hybridMultilevel"/>
    <w:tmpl w:val="1B3058F4"/>
    <w:lvl w:ilvl="0" w:tplc="81BEF8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7"/>
    <w:multiLevelType w:val="hybridMultilevel"/>
    <w:tmpl w:val="2F5A0980"/>
    <w:lvl w:ilvl="0" w:tplc="4A9EFA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D646DB6A"/>
    <w:lvl w:ilvl="0" w:tplc="DBA4C48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09"/>
    <w:multiLevelType w:val="hybridMultilevel"/>
    <w:tmpl w:val="205CDD50"/>
    <w:lvl w:ilvl="0" w:tplc="F6640F7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000000A"/>
    <w:multiLevelType w:val="hybridMultilevel"/>
    <w:tmpl w:val="DB44822C"/>
    <w:lvl w:ilvl="0" w:tplc="47DE6E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B"/>
    <w:multiLevelType w:val="hybridMultilevel"/>
    <w:tmpl w:val="BD865C6C"/>
    <w:lvl w:ilvl="0" w:tplc="3C3ACD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17D2221A"/>
    <w:lvl w:ilvl="0" w:tplc="5F828C7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000000D"/>
    <w:multiLevelType w:val="hybridMultilevel"/>
    <w:tmpl w:val="CA328C66"/>
    <w:lvl w:ilvl="0" w:tplc="9FD4EF8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000000E"/>
    <w:multiLevelType w:val="hybridMultilevel"/>
    <w:tmpl w:val="0CD809B0"/>
    <w:lvl w:ilvl="0" w:tplc="3A86B08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B9081BC6"/>
    <w:lvl w:ilvl="0" w:tplc="E386321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10"/>
  </w:num>
  <w:num w:numId="5">
    <w:abstractNumId w:val="14"/>
  </w:num>
  <w:num w:numId="6">
    <w:abstractNumId w:val="11"/>
  </w:num>
  <w:num w:numId="7">
    <w:abstractNumId w:val="7"/>
  </w:num>
  <w:num w:numId="8">
    <w:abstractNumId w:val="15"/>
  </w:num>
  <w:num w:numId="9">
    <w:abstractNumId w:val="6"/>
  </w:num>
  <w:num w:numId="10">
    <w:abstractNumId w:val="5"/>
  </w:num>
  <w:num w:numId="11">
    <w:abstractNumId w:val="9"/>
  </w:num>
  <w:num w:numId="12">
    <w:abstractNumId w:val="13"/>
  </w:num>
  <w:num w:numId="13">
    <w:abstractNumId w:val="1"/>
  </w:num>
  <w:num w:numId="14">
    <w:abstractNumId w:val="12"/>
  </w:num>
  <w:num w:numId="15">
    <w:abstractNumId w:val="0"/>
  </w:num>
  <w:num w:numId="16">
    <w:abstractNumId w:val="2"/>
  </w:num>
  <w:num w:numId="17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lineRule="auto" w:line="256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f56c250-d1b9-4a96-aa0f-25170963908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2dd3e90-1214-4906-bdaa-bf43f98241fb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spacing w:lineRule="auto" w:line="259"/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1784</Words>
  <Pages>10</Pages>
  <Characters>10084</Characters>
  <Application>WPS Office</Application>
  <DocSecurity>0</DocSecurity>
  <Paragraphs>268</Paragraphs>
  <ScaleCrop>false</ScaleCrop>
  <LinksUpToDate>false</LinksUpToDate>
  <CharactersWithSpaces>16895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2024-07-10T09:53:00Z</dcterms:created>
  <dc:creator>PC</dc:creator>
  <lastModifiedBy>M-KOPA X20</lastModifiedBy>
  <lastPrinted>2024-07-02T19:58:00Z</lastPrinted>
  <dcterms:modified xsi:type="dcterms:W3CDTF">2024-08-09T12:03:15Z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c82e5264406d4454bf2f040779765faf</vt:lpwstr>
  </property>
</Properties>
</file>