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BDE" w:rsidRPr="00513E29" w:rsidRDefault="00100BDE" w:rsidP="00100BD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 w:rsidRPr="00513E29">
        <w:rPr>
          <w:rFonts w:ascii="Times New Roman" w:eastAsia="MS Mincho" w:hAnsi="Times New Roman" w:cs="Times New Roman"/>
          <w:b/>
          <w:sz w:val="40"/>
          <w:szCs w:val="36"/>
          <w:u w:val="single"/>
        </w:rPr>
        <w:t xml:space="preserve">PAVEMENT FORM 4 TRIAL 1 EXAMINATION </w:t>
      </w:r>
      <w:r w:rsidRPr="00513E29">
        <w:rPr>
          <w:rFonts w:ascii="Times New Roman" w:hAnsi="Times New Roman" w:cs="Times New Roman"/>
          <w:b/>
          <w:sz w:val="40"/>
          <w:szCs w:val="36"/>
          <w:u w:val="single"/>
        </w:rPr>
        <w:t>2022</w:t>
      </w:r>
    </w:p>
    <w:p w:rsidR="00100BDE" w:rsidRDefault="00100BDE" w:rsidP="00100BDE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Kenya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c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ertificate of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s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 xml:space="preserve">econdary </w:t>
      </w:r>
      <w:r w:rsidRPr="001F0D84">
        <w:rPr>
          <w:rFonts w:ascii="Times New Roman" w:hAnsi="Times New Roman" w:cs="Times New Roman"/>
          <w:b/>
          <w:caps/>
          <w:sz w:val="36"/>
          <w:szCs w:val="36"/>
          <w:u w:val="single"/>
        </w:rPr>
        <w:t>e</w:t>
      </w:r>
      <w:r w:rsidRPr="001F0D84">
        <w:rPr>
          <w:rFonts w:ascii="Times New Roman" w:hAnsi="Times New Roman" w:cs="Times New Roman"/>
          <w:b/>
          <w:sz w:val="36"/>
          <w:szCs w:val="36"/>
          <w:u w:val="single"/>
        </w:rPr>
        <w:t>ducation (K.C.S.E)</w:t>
      </w:r>
    </w:p>
    <w:p w:rsidR="00871A6C" w:rsidRPr="0047515B" w:rsidRDefault="005E65BC" w:rsidP="00100B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MWONGOZO WA KUSAHIHISHA </w:t>
      </w:r>
    </w:p>
    <w:p w:rsidR="005E65BC" w:rsidRPr="0047515B" w:rsidRDefault="00871A6C" w:rsidP="00100BD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KISWAHILI </w:t>
      </w:r>
      <w:r w:rsidR="005E65BC" w:rsidRPr="0047515B">
        <w:rPr>
          <w:rFonts w:ascii="Times New Roman" w:hAnsi="Times New Roman" w:cs="Times New Roman"/>
          <w:b/>
          <w:sz w:val="24"/>
          <w:szCs w:val="24"/>
        </w:rPr>
        <w:t>KARATASI YA TATU</w:t>
      </w:r>
    </w:p>
    <w:p w:rsidR="00E831DC" w:rsidRPr="0047515B" w:rsidRDefault="00E831DC" w:rsidP="00100BDE">
      <w:pPr>
        <w:pStyle w:val="ListParagraph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SEHEMU A : FASIHI SIMULIZI (Lazima)</w:t>
      </w:r>
    </w:p>
    <w:p w:rsidR="0047515B" w:rsidRPr="00100BDE" w:rsidRDefault="00E831DC" w:rsidP="00100BDE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BDE">
        <w:rPr>
          <w:rFonts w:ascii="Times New Roman" w:hAnsi="Times New Roman" w:cs="Times New Roman"/>
          <w:sz w:val="24"/>
          <w:szCs w:val="24"/>
        </w:rPr>
        <w:t>Utanzu – Hadithi      (1x1)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Kipera – Ngano za usuli   (1x1)</w:t>
      </w:r>
    </w:p>
    <w:p w:rsidR="00E831DC" w:rsidRPr="00100BDE" w:rsidRDefault="0047515B" w:rsidP="00100BDE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BDE">
        <w:rPr>
          <w:rFonts w:ascii="Times New Roman" w:hAnsi="Times New Roman" w:cs="Times New Roman"/>
          <w:sz w:val="24"/>
          <w:szCs w:val="24"/>
        </w:rPr>
        <w:t xml:space="preserve"> </w:t>
      </w:r>
      <w:r w:rsidR="00E831DC" w:rsidRPr="00100BDE">
        <w:rPr>
          <w:rFonts w:ascii="Times New Roman" w:hAnsi="Times New Roman" w:cs="Times New Roman"/>
          <w:sz w:val="24"/>
          <w:szCs w:val="24"/>
        </w:rPr>
        <w:t>i)Fanani : paukwa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Hadhira : pakawa</w:t>
      </w:r>
    </w:p>
    <w:p w:rsidR="00E831DC" w:rsidRPr="0047515B" w:rsidRDefault="00E831DC" w:rsidP="0047515B">
      <w:p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   ii)</w:t>
      </w:r>
      <w:r w:rsidR="004751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Fanani :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Hadithi! Hadithi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Hadhira : Hadithi njoo</w:t>
      </w:r>
    </w:p>
    <w:p w:rsidR="00E831DC" w:rsidRPr="00100BDE" w:rsidRDefault="0047515B" w:rsidP="00100BDE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BDE">
        <w:rPr>
          <w:rFonts w:ascii="Times New Roman" w:hAnsi="Times New Roman" w:cs="Times New Roman"/>
          <w:sz w:val="24"/>
          <w:szCs w:val="24"/>
        </w:rPr>
        <w:t xml:space="preserve"> </w:t>
      </w:r>
      <w:r w:rsidR="00E831DC" w:rsidRPr="00100BDE">
        <w:rPr>
          <w:rFonts w:ascii="Times New Roman" w:hAnsi="Times New Roman" w:cs="Times New Roman"/>
          <w:sz w:val="24"/>
          <w:szCs w:val="24"/>
        </w:rPr>
        <w:t>Huburudisha wanajamii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Huelekeza wanajamii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Huelimisha wanajamii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Huhifadhira huziona ya 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Huonya wanajamii wa 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Hujenga ushirikiano wa jamii husika</w:t>
      </w:r>
    </w:p>
    <w:p w:rsidR="00E831DC" w:rsidRPr="0047515B" w:rsidRDefault="00E831DC" w:rsidP="0047515B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Hujenga kumbukumbu ya wanajamii.</w:t>
      </w:r>
      <w:r w:rsidRPr="0047515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7515B">
        <w:rPr>
          <w:rFonts w:ascii="Times New Roman" w:hAnsi="Times New Roman" w:cs="Times New Roman"/>
          <w:b/>
          <w:sz w:val="24"/>
          <w:szCs w:val="24"/>
        </w:rPr>
        <w:tab/>
      </w:r>
      <w:r w:rsidR="0047515B">
        <w:rPr>
          <w:rFonts w:ascii="Times New Roman" w:hAnsi="Times New Roman" w:cs="Times New Roman"/>
          <w:b/>
          <w:sz w:val="24"/>
          <w:szCs w:val="24"/>
        </w:rPr>
        <w:tab/>
      </w:r>
      <w:r w:rsidR="0047515B">
        <w:rPr>
          <w:rFonts w:ascii="Times New Roman" w:hAnsi="Times New Roman" w:cs="Times New Roman"/>
          <w:b/>
          <w:sz w:val="24"/>
          <w:szCs w:val="24"/>
        </w:rPr>
        <w:tab/>
      </w:r>
      <w:r w:rsidR="0047515B">
        <w:rPr>
          <w:rFonts w:ascii="Times New Roman" w:hAnsi="Times New Roman" w:cs="Times New Roman"/>
          <w:b/>
          <w:sz w:val="24"/>
          <w:szCs w:val="24"/>
        </w:rPr>
        <w:tab/>
      </w:r>
      <w:r w:rsidR="0047515B">
        <w:rPr>
          <w:rFonts w:ascii="Times New Roman" w:hAnsi="Times New Roman" w:cs="Times New Roman"/>
          <w:b/>
          <w:sz w:val="24"/>
          <w:szCs w:val="24"/>
        </w:rPr>
        <w:tab/>
      </w:r>
      <w:r w:rsidR="0047515B">
        <w:rPr>
          <w:rFonts w:ascii="Times New Roman" w:hAnsi="Times New Roman" w:cs="Times New Roman"/>
          <w:b/>
          <w:sz w:val="24"/>
          <w:szCs w:val="24"/>
        </w:rPr>
        <w:tab/>
        <w:t>Z</w:t>
      </w:r>
      <w:r w:rsidRPr="0047515B">
        <w:rPr>
          <w:rFonts w:ascii="Times New Roman" w:hAnsi="Times New Roman" w:cs="Times New Roman"/>
          <w:b/>
          <w:sz w:val="24"/>
          <w:szCs w:val="24"/>
        </w:rPr>
        <w:t>ozote (5x1)</w:t>
      </w:r>
    </w:p>
    <w:p w:rsidR="00E831DC" w:rsidRPr="00100BDE" w:rsidRDefault="0047515B" w:rsidP="00100BDE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BDE">
        <w:rPr>
          <w:rFonts w:ascii="Times New Roman" w:hAnsi="Times New Roman" w:cs="Times New Roman"/>
          <w:sz w:val="24"/>
          <w:szCs w:val="24"/>
        </w:rPr>
        <w:t xml:space="preserve"> </w:t>
      </w:r>
      <w:r w:rsidR="00E831DC" w:rsidRPr="00100BDE">
        <w:rPr>
          <w:rFonts w:ascii="Times New Roman" w:hAnsi="Times New Roman" w:cs="Times New Roman"/>
          <w:sz w:val="24"/>
          <w:szCs w:val="24"/>
        </w:rPr>
        <w:t>Huhusisha wahusika wanyama</w:t>
      </w:r>
    </w:p>
    <w:p w:rsidR="00E831DC" w:rsidRPr="0047515B" w:rsidRDefault="00E831DC" w:rsidP="0047515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Wanyama hupewa tabia za binadamu</w:t>
      </w:r>
    </w:p>
    <w:p w:rsidR="00E831DC" w:rsidRPr="0047515B" w:rsidRDefault="00E831DC" w:rsidP="0047515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Huwa na ucheshi mwingi</w:t>
      </w:r>
    </w:p>
    <w:p w:rsidR="0047515B" w:rsidRDefault="00E831DC" w:rsidP="0047515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Hutoa matumaini kwa wanyonge kwamba mwishowe watakuwa washindi</w:t>
      </w:r>
    </w:p>
    <w:p w:rsidR="00E831DC" w:rsidRPr="0047515B" w:rsidRDefault="00E831DC" w:rsidP="0047515B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Hutoa maadili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kuonya kwa njia ya kuchekesha isiyoumiza. </w:t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b/>
          <w:sz w:val="24"/>
          <w:szCs w:val="24"/>
        </w:rPr>
        <w:t>Zozote 5x1</w:t>
      </w:r>
    </w:p>
    <w:p w:rsidR="0047515B" w:rsidRPr="00100BDE" w:rsidRDefault="0047515B" w:rsidP="00100BDE">
      <w:pPr>
        <w:pStyle w:val="ListParagraph"/>
        <w:numPr>
          <w:ilvl w:val="0"/>
          <w:numId w:val="4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00B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1DC" w:rsidRPr="00100BDE">
        <w:rPr>
          <w:rFonts w:ascii="Times New Roman" w:hAnsi="Times New Roman" w:cs="Times New Roman"/>
          <w:b/>
          <w:sz w:val="24"/>
          <w:szCs w:val="24"/>
        </w:rPr>
        <w:t>Umuhimu wa fomyula ya kutanguliza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Humtambulisha mtambaji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Huvuta makini ya hadhira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Hutoa hadhira kutoka ulimwengu halisi hadi wa ubunifu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Hutofautisha kipera cha hadithi na vipera vingine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Huashiria mwanzo wa hadithi</w:t>
      </w:r>
    </w:p>
    <w:p w:rsidR="00E831DC" w:rsidRPr="0047515B" w:rsidRDefault="00E831DC" w:rsidP="0047515B">
      <w:pPr>
        <w:pStyle w:val="ListParagraph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Hushirikisha mtambaji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hadhira. </w:t>
      </w:r>
      <w:r w:rsidRPr="0047515B">
        <w:rPr>
          <w:rFonts w:ascii="Times New Roman" w:hAnsi="Times New Roman" w:cs="Times New Roman"/>
          <w:b/>
          <w:sz w:val="24"/>
          <w:szCs w:val="24"/>
        </w:rPr>
        <w:t>zozote 3x1</w:t>
      </w:r>
    </w:p>
    <w:p w:rsidR="00E831DC" w:rsidRPr="0047515B" w:rsidRDefault="00E831DC" w:rsidP="0047515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>FOMYULA YA KUHITIMISHA</w:t>
      </w:r>
    </w:p>
    <w:p w:rsidR="00E831DC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Hupisha shughuli nyinginezo</w:t>
      </w:r>
    </w:p>
    <w:p w:rsidR="00E831DC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Huashiria mwisho wa hadithi</w:t>
      </w:r>
    </w:p>
    <w:p w:rsidR="00E831DC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Hutoa funzo kwa hadithi</w:t>
      </w:r>
    </w:p>
    <w:p w:rsidR="00E831DC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Humpisha mtambaji mwingine</w:t>
      </w:r>
    </w:p>
    <w:p w:rsidR="00E831DC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Hupumzisha hadhira</w:t>
      </w:r>
    </w:p>
    <w:p w:rsidR="00AB487B" w:rsidRPr="0047515B" w:rsidRDefault="00E831DC" w:rsidP="0047515B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Hutoa hadhira kutoka ulimwengu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hadithi hadi ulimwengu halisi. </w:t>
      </w:r>
      <w:r w:rsidRPr="0047515B">
        <w:rPr>
          <w:rFonts w:ascii="Times New Roman" w:hAnsi="Times New Roman" w:cs="Times New Roman"/>
          <w:b/>
          <w:sz w:val="24"/>
          <w:szCs w:val="24"/>
        </w:rPr>
        <w:t>Zozote 3x1</w:t>
      </w:r>
    </w:p>
    <w:p w:rsidR="0047515B" w:rsidRPr="0047515B" w:rsidRDefault="00C67EC6" w:rsidP="0047515B">
      <w:pPr>
        <w:pStyle w:val="ListParagraph"/>
        <w:numPr>
          <w:ilvl w:val="0"/>
          <w:numId w:val="17"/>
        </w:num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SEHEMU B</w:t>
      </w:r>
      <w:r w:rsidR="0047515B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AB487B" w:rsidRPr="0047515B" w:rsidRDefault="0047515B" w:rsidP="0047515B">
      <w:pPr>
        <w:tabs>
          <w:tab w:val="left" w:pos="720"/>
          <w:tab w:val="left" w:pos="12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TAMTHILIA</w:t>
      </w:r>
      <w:r w:rsidR="00AB487B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YA KIGOGO </w:t>
      </w:r>
      <w:proofErr w:type="gramStart"/>
      <w:r w:rsidR="00AB487B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 PAULINE</w:t>
      </w:r>
      <w:proofErr w:type="gramEnd"/>
      <w:r w:rsidR="00AB487B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KEA)</w:t>
      </w:r>
    </w:p>
    <w:p w:rsidR="005E65BC" w:rsidRPr="0047515B" w:rsidRDefault="005E65BC" w:rsidP="0047515B">
      <w:p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 w:rsidRPr="0047515B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E65BC" w:rsidRPr="0047515B" w:rsidRDefault="005E65BC" w:rsidP="0047515B">
      <w:pPr>
        <w:pStyle w:val="ListParagraph"/>
        <w:numPr>
          <w:ilvl w:val="0"/>
          <w:numId w:val="16"/>
        </w:numPr>
        <w:tabs>
          <w:tab w:val="left" w:pos="720"/>
          <w:tab w:val="left" w:pos="1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Maneno haya ni ya sauti ya mzee Kenga </w:t>
      </w:r>
    </w:p>
    <w:p w:rsidR="005E65BC" w:rsidRPr="0047515B" w:rsidRDefault="005E65BC" w:rsidP="0047515B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lastRenderedPageBreak/>
        <w:t>mawazoni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mwa Majoka. </w:t>
      </w:r>
    </w:p>
    <w:p w:rsidR="005E65BC" w:rsidRPr="0047515B" w:rsidRDefault="005E65BC" w:rsidP="0047515B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Haya yanatendeka katika ofisi ya Mzee Majoka </w:t>
      </w:r>
    </w:p>
    <w:p w:rsidR="005E65BC" w:rsidRPr="0047515B" w:rsidRDefault="005E65BC" w:rsidP="0047515B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wakati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Husda na Ashua wanapigana.</w:t>
      </w:r>
    </w:p>
    <w:p w:rsidR="005E65BC" w:rsidRPr="0047515B" w:rsidRDefault="005E65BC" w:rsidP="0047515B">
      <w:pPr>
        <w:pStyle w:val="ListParagraph"/>
        <w:numPr>
          <w:ilvl w:val="0"/>
          <w:numId w:val="16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Majoka anakumbuka ushauri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Kenga wa jinsi ya kumnasa Ashua kwa kusababisha fujo baina yake na Husda.                                                  </w:t>
      </w:r>
      <w:r w:rsidR="002E5EB7" w:rsidRPr="004751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5E65BC" w:rsidRPr="0047515B" w:rsidRDefault="005E65BC" w:rsidP="0047515B">
      <w:pPr>
        <w:numPr>
          <w:ilvl w:val="0"/>
          <w:numId w:val="1"/>
        </w:numPr>
        <w:tabs>
          <w:tab w:val="left" w:pos="270"/>
          <w:tab w:val="left" w:pos="360"/>
        </w:tabs>
        <w:spacing w:after="0" w:line="240" w:lineRule="auto"/>
        <w:ind w:left="36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Swali balagha – huoni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fursa nzuri ya kulipiza kisasi?</w:t>
      </w:r>
    </w:p>
    <w:p w:rsidR="005E65BC" w:rsidRPr="0047515B" w:rsidRDefault="005E65BC" w:rsidP="0047515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Nahau – kummezea mate; kumtamani                        </w:t>
      </w:r>
      <w:r w:rsidR="002E5EB7" w:rsidRPr="004751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5E65BC" w:rsidRPr="0047515B" w:rsidRDefault="0047515B" w:rsidP="0047515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©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Kumwaga kemikali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taka sokoni licha ya kuwa wananchi wanakaa na kufanyia biashara zao katika soko. 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Kuwatumia wahuni kunyamazisha wapinzani. Mzee Kenga anakutana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Wahuni chini ya mbuyu ambao baadaye wanamwumiza Tunu. 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>Kuruhusu dawa za kulevya na wanafunzi ambao wanakuwa makabeji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>Kuwaua wapinzani, kama vile vijana watano walioandamana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Kuwatumia polisi kuwaua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kurushia waandamanaji risasi na vitoa machozi.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Kuwanyima wafanyakazi haki,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kama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vile walimu na wauguzi wanaongezewa asilimia ndogo ya mshahara kasha kupandisha kodi.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Utawala kuruhusu uuzaji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pombe haramu kinyume na katiba, ambao umesababisha vifo na kufanya watu kuwa vipofu.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>Kufungulia biashara ya ukataji miti ilhai watu wanategemea miti hiyo kuboresha mazingira.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Kufunga kituo cha runinga ya Mzalendo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kuonyesha mkutano wa Tunu na wapinzani wengine wa utawala.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Utawala kutumia vyombo vya dola kuwafukuza watu wanaoenda sokoni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kuweka ulinzi mkali licha ya kuwa ulikuwa uwanja wa umma.</w:t>
      </w:r>
    </w:p>
    <w:p w:rsidR="005E65BC" w:rsidRPr="0047515B" w:rsidRDefault="005E65BC" w:rsidP="0047515B">
      <w:pPr>
        <w:pStyle w:val="ListParagraph"/>
        <w:numPr>
          <w:ilvl w:val="0"/>
          <w:numId w:val="22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Kuwarushia wakazi vijikaratasi vyenye ujumbe hasimu wakitakikana wapahame mahali ambapo wamekuwa wakiishi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muda wote wa uhai w</w:t>
      </w:r>
      <w:r w:rsidR="002E5EB7" w:rsidRPr="0047515B">
        <w:rPr>
          <w:rFonts w:ascii="Times New Roman" w:eastAsia="Times New Roman" w:hAnsi="Times New Roman" w:cs="Times New Roman"/>
          <w:sz w:val="24"/>
          <w:szCs w:val="24"/>
        </w:rPr>
        <w:t xml:space="preserve">ao. </w:t>
      </w:r>
    </w:p>
    <w:p w:rsidR="005E65BC" w:rsidRPr="0047515B" w:rsidRDefault="005E65BC" w:rsidP="0047515B">
      <w:pPr>
        <w:tabs>
          <w:tab w:val="left" w:pos="720"/>
          <w:tab w:val="left" w:pos="990"/>
        </w:tabs>
        <w:spacing w:after="0" w:line="240" w:lineRule="auto"/>
        <w:ind w:left="990" w:hanging="63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47515B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proofErr w:type="gramEnd"/>
      <w:r w:rsidRPr="0047515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5E65BC" w:rsidRPr="0047515B" w:rsidRDefault="005E65BC" w:rsidP="0047515B">
      <w:pPr>
        <w:pStyle w:val="ListParagraph"/>
        <w:numPr>
          <w:ilvl w:val="0"/>
          <w:numId w:val="23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Kenga anamshauri Majoka amwalike Ashua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Husda ili patashika itokee, naye Majoka apate jinsi atakavyolipiza kisasi kwa Sudi kwa kukataa kuchonga kinyago.</w:t>
      </w:r>
    </w:p>
    <w:p w:rsidR="005E65BC" w:rsidRPr="0047515B" w:rsidRDefault="005E65BC" w:rsidP="0047515B">
      <w:pPr>
        <w:pStyle w:val="ListParagraph"/>
        <w:numPr>
          <w:ilvl w:val="0"/>
          <w:numId w:val="23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Anamshauri Majoka atangaze kuwa maandamano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haramu kisha anawamuru maafisa wa polisi watumie nguvu zaidi dhidi ya umma unaondoa maandamano.</w:t>
      </w:r>
    </w:p>
    <w:p w:rsidR="005E65BC" w:rsidRPr="0047515B" w:rsidRDefault="005E65BC" w:rsidP="0047515B">
      <w:pPr>
        <w:pStyle w:val="ListParagraph"/>
        <w:numPr>
          <w:ilvl w:val="0"/>
          <w:numId w:val="23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Majoka anakataa Suala la polisi kutumia nguvu zaidi lakini Kenga anamwambia “Acha moyo wa huruma….. Siasa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hisia haziivi kwenye chungu kimoja ndugu yangu.</w:t>
      </w:r>
    </w:p>
    <w:p w:rsidR="005E65BC" w:rsidRPr="0047515B" w:rsidRDefault="005E65BC" w:rsidP="0047515B">
      <w:pPr>
        <w:numPr>
          <w:ilvl w:val="0"/>
          <w:numId w:val="4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Anakubali pendekezo la Majoka la kufunga Runinga ya Mzalendo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kupeperusha matangazo ya mkutano moja kwa moja.</w:t>
      </w:r>
    </w:p>
    <w:p w:rsidR="005E65BC" w:rsidRPr="0047515B" w:rsidRDefault="005E65BC" w:rsidP="0047515B">
      <w:pPr>
        <w:numPr>
          <w:ilvl w:val="0"/>
          <w:numId w:val="4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>Kenga alihusika katika kupanga mauaji ya Jabali kwani Majoka anamsifu kwa kupanga hilo na hata wanapigishana Konzi</w:t>
      </w:r>
    </w:p>
    <w:p w:rsidR="005E65BC" w:rsidRPr="0047515B" w:rsidRDefault="005E65BC" w:rsidP="0047515B">
      <w:pPr>
        <w:numPr>
          <w:ilvl w:val="0"/>
          <w:numId w:val="4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Anaibua pendekezo la kumuua Chopi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kutofuata maagizo ya kumuua Tunu akisema, “Nafikiri Chopi lazima aende safari.”</w:t>
      </w:r>
    </w:p>
    <w:p w:rsidR="005E65BC" w:rsidRPr="0047515B" w:rsidRDefault="005E65BC" w:rsidP="0047515B">
      <w:pPr>
        <w:numPr>
          <w:ilvl w:val="0"/>
          <w:numId w:val="4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Anamwambia Majoka kuwa si kweli kwamba watu watampigia Tunu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kura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na kusema, “Tunu hawezi kupigiwa hata!”</w:t>
      </w:r>
    </w:p>
    <w:p w:rsidR="0047515B" w:rsidRPr="00100BDE" w:rsidRDefault="005E65BC" w:rsidP="0047515B">
      <w:pPr>
        <w:numPr>
          <w:ilvl w:val="0"/>
          <w:numId w:val="4"/>
        </w:numPr>
        <w:tabs>
          <w:tab w:val="left" w:pos="720"/>
          <w:tab w:val="left" w:pos="9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Anapendekea kukusanya kodi ya juu </w:t>
      </w:r>
      <w:proofErr w:type="gramStart"/>
      <w:r w:rsidRPr="0047515B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sz w:val="24"/>
          <w:szCs w:val="24"/>
        </w:rPr>
        <w:t xml:space="preserve"> kukataa kuitumia vyema na kwa njia halali k.v. kutoa taka.                                                                                          6x1</w:t>
      </w:r>
    </w:p>
    <w:p w:rsidR="0046078F" w:rsidRPr="0047515B" w:rsidRDefault="002E5EB7" w:rsidP="0047515B">
      <w:pPr>
        <w:pStyle w:val="ListParagraph"/>
        <w:numPr>
          <w:ilvl w:val="0"/>
          <w:numId w:val="17"/>
        </w:num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SWALI L</w:t>
      </w:r>
      <w:r w:rsidR="007F43D8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 3 - KIGOGO</w:t>
      </w:r>
    </w:p>
    <w:p w:rsidR="0046078F" w:rsidRPr="0047515B" w:rsidRDefault="0046078F" w:rsidP="0047515B">
      <w:pPr>
        <w:pStyle w:val="ListParagraph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Unyakuzi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mali ya umma – Majoka anaamua kulifunga Soko la Chapakazi ili kujenga hoteli ya kifahari.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Ubinafsi – Majoka anavibomoa vibanda vya Wanasagamoyo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kupanga kujenga hoteli yake ya kifahari.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Utepetevu/ukosefu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uwajibikaji – wananchi wanalipa kodi lakini wanakosa huduma kusafishiwa soko na huduma za maji taka.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Vitisho – Majoka anatisha kumfuta Kingi kazi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Viongozi wamekosa maadili ya kikazi – Majoka anamrai Ashua mkewe Sudi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ili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aendeleze ufuska naye.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Kuwatesa wapinzani – Tunu na Sudi wanateswa lakini wanaendelea kupigania mageuzi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Kuvunja sheria – Majoka anampa Mamapima kibali cha kuuza pombe haramu ambayo ni kinyume na katiba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Wizi wa kura –Majoka anasema kuwa hata wasipompa kura atashinda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Ubaguzi katika utoaji wa kandarasi  - kandarasi ya kuoka keki inatolewa kwa Asiya ambaye ni mke wa Boza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Matumizi mabaya ya pesa za umma – pesa zinatumiwa katika shughuli za kuchonga vinyago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Utawala wa kiimla na wa kutojali – Wanasagamoyo hawana usemi wowote; Majoka anasema kuwa atajenga hoteli watu wapende wasipende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Mauaji ya kikatili – watu wasio na hatia wanauawa; Jabali 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Kuzwazulia watu wasio na hatia  - Ashua anazuiliwa na Majoka bila kosa lolote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Wanasagamoyo wanakabiliwa na unyonyaji – bei ya chakula kwenye kioski cha kampuni imepanda maradufu tangu soko lilipofungwa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Kuwanyima wanasagamoyo haki ya kaundamana – wanaharamisha maandamano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Unasaba – Majoka anamwajiri Kenga ambaye ni binamuye kama mshauri wake mkuu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Viongozi wanatumia nafasi zao kuwaangamiza vijana  - matumizi ya dawa za kulevya – wanfunzi katika shule ya Majoka Academy wadungana sumu ya nyoka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Utapeli  - Kuwaongezea  walimu mshahara na wauguzi na kuongeza kodi</w:t>
      </w:r>
    </w:p>
    <w:p w:rsidR="0046078F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Kurithisha uongozi – Majoka anapanga kutambulisha Ngao Junior kuwa kiongozi mpya mpya badala ya Wanasagamoyo kumchagua kiongozi wao</w:t>
      </w:r>
    </w:p>
    <w:p w:rsidR="007F43D8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Kuruhusu biashara ya ukataji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miti</w:t>
      </w:r>
      <w:r w:rsidR="007F43D8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77353" w:rsidRPr="0047515B" w:rsidRDefault="0046078F" w:rsidP="0047515B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Matumizi mabaya ya vyombo vya dola – polisi wanatumiwa kuwatawanya waandamanaji</w:t>
      </w:r>
      <w:r w:rsidRPr="0047515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7515B" w:rsidRDefault="00C67EC6" w:rsidP="0047515B">
      <w:pPr>
        <w:pStyle w:val="ListParagraph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SEHEMU C:</w:t>
      </w:r>
    </w:p>
    <w:p w:rsidR="0046078F" w:rsidRPr="0047515B" w:rsidRDefault="00C67EC6" w:rsidP="0047515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RIWAYA YA </w:t>
      </w:r>
      <w:r w:rsidR="00901B91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CHOZI LA HERI </w:t>
      </w:r>
      <w:r w:rsidR="0002322A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(ASSUMPTA</w:t>
      </w:r>
      <w:r w:rsidR="00901B91" w:rsidRPr="0047515B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K MATEI)</w:t>
      </w:r>
    </w:p>
    <w:p w:rsidR="00901B91" w:rsidRPr="0047515B" w:rsidRDefault="00901B91" w:rsidP="0047515B">
      <w:pPr>
        <w:pStyle w:val="ListParagraph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Eleza muktadha wa dondoo hili  </w:t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(Alama 4)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Haya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mawazo ya Kiriri akiwa nyumbani kwake kabla ya kifo chake. Alikuwa anasumbuka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kuachwa na jamaa yake. Alikuwa ameachwa na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mkewe ,Annette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 wanawe ambao sasa walikuwa ughaibuni na walikataa kurudi nchini alikokuwa Kiriri hata baada yake kuwarai. </w:t>
      </w:r>
    </w:p>
    <w:p w:rsidR="00901B91" w:rsidRPr="0047515B" w:rsidRDefault="00901B91" w:rsidP="0047515B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Huku ukitolea mifano maridhawa, fafanua mbinu nne za kifasihi zinazojitikeza katika dondoo hili                                                                                                                            </w:t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(Alama 4)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Maswali ya balagha/mubalagha -Kipi kinachowavuta kuhamia ughaibuni?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           -.....nchi za ughaibuni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ni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  twenty-four-hour economies?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Sitiari -mzigo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simanzi kurejelea huzuni aliokuwa nao Kiriri kwa kuachwa na jamaa yake. 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Mshahara mnono-kurejelea mshahara mkubwa. 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Uhaishaji/tashihisi- mzigo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simanzi ulipokilemea kifua chake. </w:t>
      </w:r>
    </w:p>
    <w:p w:rsidR="00901B91" w:rsidRPr="0047515B" w:rsidRDefault="00901B91" w:rsidP="0047515B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Kuchanganya ndimi- twenty-four-hour economies. </w:t>
      </w:r>
      <w:r w:rsid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 (4×1=4)</w:t>
      </w:r>
    </w:p>
    <w:p w:rsidR="00901B91" w:rsidRPr="0047515B" w:rsidRDefault="00901B91" w:rsidP="0047515B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Eleza changamoto inayomkumba msemaji katika dondoo hili</w:t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Alama 2)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Ukiwa/upweke- Kiriri aliachwa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mkewe Annette na wanawe ambao sasa walikuwa ughaibuni. 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d)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Fafanua jinsi maudhui yanayojitokeza katika dondoo hili yameshughulikiwa kwingineko riwayani. 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(Alama 4) 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Maudhui ya upweke/ukiwa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Lunga anaachwa na mkewe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Umu anachwa na kijakazi 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Umu anaachwa na watoto wao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wakembe ;Dick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na mwaliko waliouzwa na kijakazi. 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Umu anaachwa na babake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,Lunga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anapoaga dunia hata baada ya Mamake kumwacha babake alipokuwa akilala. 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Ridhaa anaachwa na mwanawe Tila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,Mkewe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,Terry na pia mkaza mwanawe na mjukuwe. 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Selume anaondoka nyumbani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kwa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katika Msitu wa Heri baada ya kushutumiwa na jamii ya mumewe. </w:t>
      </w:r>
    </w:p>
    <w:p w:rsidR="00901B91" w:rsidRPr="0047515B" w:rsidRDefault="00901B91" w:rsidP="0047515B">
      <w:pPr>
        <w:pStyle w:val="ListParagraph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Mwangemi anawapoteza Mkewe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mwanawe. Hata anapokuwa katika nyumba yake kando ya bahari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,anawawaza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="0047515B" w:rsidRPr="0047515B">
        <w:rPr>
          <w:rFonts w:ascii="Times New Roman" w:eastAsia="Times New Roman" w:hAnsi="Times New Roman" w:cs="Times New Roman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(Hoja 4×1)</w:t>
      </w:r>
    </w:p>
    <w:p w:rsidR="00901B91" w:rsidRPr="0047515B" w:rsidRDefault="00901B91" w:rsidP="004751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a) Fafanua umuhimu </w:t>
      </w:r>
      <w:proofErr w:type="gramStart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mandhari katika kuijenga riwaya hii kwa kurejelea Msitu wa Mamba </w:t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(Alama 8)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Ukosefu wa vyoo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Ukosefu wa malazi/malazi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Ukosefu wa chakula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Ukosefu wa maji safi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Upweke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Magonjwa kama vile kipindupindu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Uharibifu wa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mazingira(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Lunga na wakaaji wengine katika Msitu wa Mamba kukata miti ili kuendeleza kilimo. </w:t>
      </w:r>
    </w:p>
    <w:p w:rsidR="00901B91" w:rsidRPr="0047515B" w:rsidRDefault="00901B91" w:rsidP="0047515B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Ukimbizi </w:t>
      </w:r>
      <w:proofErr w:type="gramStart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</w:t>
      </w:r>
      <w:proofErr w:type="gramEnd"/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ndani kwa ndani. </w:t>
      </w:r>
      <w:r w:rsidR="00DB2AC3" w:rsidRPr="0047515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</w:t>
      </w:r>
      <w:r w:rsidR="00DB2AC3" w:rsidRP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47515B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751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(Hoja 4×1)</w:t>
      </w:r>
    </w:p>
    <w:p w:rsidR="00DB2AC3" w:rsidRPr="0047515B" w:rsidRDefault="00DB2AC3" w:rsidP="0047515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B2AC3" w:rsidRPr="0047515B" w:rsidRDefault="00DB2AC3" w:rsidP="0047515B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>Eleza jinsi maudhui ya ufisadi yalivyoshughulikiwa katika riwaya ya Chozi la Heri.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Nyumba za maskini zinapobomolewa Tononokeni, mabwanyenye wanaanza kutoa milungula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nyumba zao zisibomolewa.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viongozi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wanapowapoka raia ardhi zao, raia walalamikapo hupozwa roho kwa kuambiwa kuwa kumeundwa tume za kuchunguza kashfa hizo.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wakati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 uchaguzi, wanasiasa wanawahonga raia ili wawachague.  Papa aliwahonga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pesa na unga.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Hazina ya Jitegemee inalenga kuwafaidi vijana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taifa la Wahafidhina lakini ukabila na unasaba unapoliandama hawanufaiki.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nyumba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zinazolengwa kupewa maskini katika mtaa duni wa Sombera zinachukuliwa na viongozi baada ya ujenzi kukamilika.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familia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ya Bwana kute inajigawa na kuwa familia tatu ili wapate msaada mwingi kuliko wakimbizi wengine.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Serikali inabomoa majengo ya raia katika mtaa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Tononokeni na Zari bila kuwafidia.  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raia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wanaiba mafuta ya lori ili wawauzie madereva wa wakubwa au walinda usalama ili wayauze kwingine.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madereva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 wakubwa wanafyonza mafuta kwa mirija na kuwauzia wenye magari ya kibinafsi.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askari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wananunua mafuta ambayo yameibiwa na kuyauza kwingine.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matapei wanawauzia wananchi wenzao ardhi ya makaburi bila kujali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raia matapeli wanauza ardhi zao mara mbili kwa watu wawili tofauti na kutoa hati miliki mbili halali na bandia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viongozi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wananyakua ardhi iliyotengewa upanzi wa chakula na kujenga nyumba zao mf. Madhabahu kwenye mlima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Nasibu yalinyakuliwa ili kujenga hoteli za kitalii.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vigogo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wanauza mahindi yanayotolewa na mataifa ya nje kama msaada.</w:t>
      </w:r>
    </w:p>
    <w:p w:rsidR="00DB2AC3" w:rsidRPr="0047515B" w:rsidRDefault="00DB2AC3" w:rsidP="0047515B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vigogo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wanawalazimisha wataalamu wa maswala ya lishe kuidhinisha uuzaji wa mahindi yaliyoharibika.</w:t>
      </w:r>
    </w:p>
    <w:p w:rsidR="00DB2AC3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viongozi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wanapasua mbao na kuchoma makaa katika msitu wa mamba baada ya msitu huo kupigwa marufuku.</w:t>
      </w:r>
    </w:p>
    <w:p w:rsidR="00DB2AC3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viongozi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wanahamisha wakimbizi kutoka msitu wa Mamba na kuanza kuvuna mahindi yaliyopandwa na wakimbizi badala ya kuwaruhusu kuyavuna kabla ya kuwaondoa.</w:t>
      </w:r>
    </w:p>
    <w:p w:rsidR="00DB2AC3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Baada ya Fumba kumpachika mimba mwanafunzi wake, aliachishwa kazi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muda kisha akahamishwa kwingine hivyo kumsababishia Rehema kutopata haki yake.</w:t>
      </w:r>
    </w:p>
    <w:p w:rsidR="00DB2AC3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Baadhi ya walinda usalama wanashirikiana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wahalifu ili wagawane mali iliyoibiwa.</w:t>
      </w:r>
    </w:p>
    <w:p w:rsidR="00DB2AC3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Magari ya vigogo hayaondolewi barabarani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askari licha ya kuwa mabovu.</w:t>
      </w:r>
    </w:p>
    <w:p w:rsidR="0046078F" w:rsidRPr="0047515B" w:rsidRDefault="00DB2AC3" w:rsidP="0047515B">
      <w:pPr>
        <w:pStyle w:val="ListParagraph"/>
        <w:numPr>
          <w:ilvl w:val="0"/>
          <w:numId w:val="15"/>
        </w:numPr>
        <w:spacing w:after="0" w:line="24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Buda anawahonga askari wanapoenda nyumbani kwake kumtia mbaroni.(biashara ya ulanguzi wa mihadarati)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b/>
          <w:sz w:val="24"/>
          <w:szCs w:val="24"/>
        </w:rPr>
        <w:t>(Zozote 20x1=10)</w:t>
      </w:r>
    </w:p>
    <w:p w:rsidR="00C67EC6" w:rsidRPr="002E4543" w:rsidRDefault="00C67EC6" w:rsidP="002E4543">
      <w:pPr>
        <w:pStyle w:val="ListParagraph"/>
        <w:numPr>
          <w:ilvl w:val="0"/>
          <w:numId w:val="17"/>
        </w:num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54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SEHEMU YA D:USHAIRI</w:t>
      </w:r>
    </w:p>
    <w:p w:rsidR="00C67EC6" w:rsidRPr="0047515B" w:rsidRDefault="00C67EC6" w:rsidP="002E454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515B">
        <w:rPr>
          <w:rFonts w:ascii="Times New Roman" w:hAnsi="Times New Roman" w:cs="Times New Roman"/>
          <w:b/>
          <w:sz w:val="24"/>
          <w:szCs w:val="24"/>
          <w:u w:val="single"/>
        </w:rPr>
        <w:t>SHAIRI LA KWANZA</w:t>
      </w:r>
    </w:p>
    <w:p w:rsidR="00C67EC6" w:rsidRPr="002E4543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Bainisha bahari ya shairi hili ukijikita katika ruwaza zifuatazo</w:t>
      </w:r>
      <w:r w:rsidRPr="002E4543">
        <w:rPr>
          <w:rFonts w:ascii="Times New Roman" w:hAnsi="Times New Roman" w:cs="Times New Roman"/>
          <w:sz w:val="24"/>
          <w:szCs w:val="24"/>
        </w:rPr>
        <w:tab/>
      </w:r>
      <w:r w:rsidRPr="002E4543">
        <w:rPr>
          <w:rFonts w:ascii="Times New Roman" w:hAnsi="Times New Roman" w:cs="Times New Roman"/>
          <w:sz w:val="24"/>
          <w:szCs w:val="24"/>
        </w:rPr>
        <w:tab/>
      </w:r>
      <w:r w:rsidRPr="002E4543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2E4543">
        <w:rPr>
          <w:rFonts w:ascii="Times New Roman" w:hAnsi="Times New Roman" w:cs="Times New Roman"/>
          <w:sz w:val="24"/>
          <w:szCs w:val="24"/>
        </w:rPr>
        <w:t>(alama3)</w:t>
      </w:r>
    </w:p>
    <w:p w:rsidR="00C67EC6" w:rsidRPr="002E4543" w:rsidRDefault="00C67EC6" w:rsidP="002E4543">
      <w:pPr>
        <w:pStyle w:val="ListParagraph"/>
        <w:numPr>
          <w:ilvl w:val="0"/>
          <w:numId w:val="3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Mishororo</w:t>
      </w:r>
    </w:p>
    <w:p w:rsidR="00C67EC6" w:rsidRPr="002E4543" w:rsidRDefault="00C67EC6" w:rsidP="002E4543">
      <w:pPr>
        <w:pStyle w:val="ListParagraph"/>
        <w:numPr>
          <w:ilvl w:val="0"/>
          <w:numId w:val="3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Takhmisa –mishororo tano</w:t>
      </w:r>
    </w:p>
    <w:p w:rsidR="00C67EC6" w:rsidRPr="002E4543" w:rsidRDefault="00C67EC6" w:rsidP="002E4543">
      <w:pPr>
        <w:pStyle w:val="ListParagraph"/>
        <w:numPr>
          <w:ilvl w:val="0"/>
          <w:numId w:val="3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 xml:space="preserve">Maneno </w:t>
      </w:r>
    </w:p>
    <w:p w:rsidR="00C67EC6" w:rsidRPr="002E4543" w:rsidRDefault="00C67EC6" w:rsidP="002E4543">
      <w:pPr>
        <w:pStyle w:val="ListParagraph"/>
        <w:numPr>
          <w:ilvl w:val="0"/>
          <w:numId w:val="3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Pindu-utao, mshororo wa mwisho wa ubeti unafanywa ukwapa wa mshororo wa kwanza ubeti unaofuata</w:t>
      </w:r>
    </w:p>
    <w:p w:rsidR="00C67EC6" w:rsidRPr="0047515B" w:rsidRDefault="00C67EC6" w:rsidP="002E4543">
      <w:pPr>
        <w:pStyle w:val="ListParagraph"/>
        <w:numPr>
          <w:ilvl w:val="0"/>
          <w:numId w:val="33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Kikwamba – Neno/ukwapi wa mshororo wa kwanza kila ubeti ni lile/yale yale</w:t>
      </w:r>
    </w:p>
    <w:p w:rsidR="00C67EC6" w:rsidRPr="002E4543" w:rsidRDefault="00C67EC6" w:rsidP="002E4543">
      <w:pPr>
        <w:pStyle w:val="ListParagraph"/>
        <w:numPr>
          <w:ilvl w:val="0"/>
          <w:numId w:val="3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 xml:space="preserve">Vina – mtiririko </w:t>
      </w:r>
    </w:p>
    <w:p w:rsidR="00C67EC6" w:rsidRPr="002E4543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Vina vyote, vya ndani vina urari (ni) aidha vina vya nche vina urari (ma)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Eleza muundo wa shairi hili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(alama4)</w:t>
      </w:r>
    </w:p>
    <w:p w:rsidR="00C67EC6" w:rsidRPr="002E4543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Beti nane</w:t>
      </w:r>
    </w:p>
    <w:p w:rsidR="00C67EC6" w:rsidRPr="0047515B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Mishororo 5 kila ubeti</w:t>
      </w:r>
    </w:p>
    <w:p w:rsidR="00C67EC6" w:rsidRPr="0047515B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Bipande viwili kila mshororo</w:t>
      </w:r>
    </w:p>
    <w:p w:rsidR="00C67EC6" w:rsidRPr="0047515B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Mizani kumi na sita kila mshororo</w:t>
      </w:r>
    </w:p>
    <w:p w:rsidR="00C67EC6" w:rsidRPr="0047515B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Vina vya ukwapi ni ‘ni’ na  vya utao ni ‘ma’</w:t>
      </w:r>
    </w:p>
    <w:p w:rsidR="00C67EC6" w:rsidRPr="002E4543" w:rsidRDefault="00C67EC6" w:rsidP="002E4543">
      <w:pPr>
        <w:pStyle w:val="ListParagraph"/>
        <w:numPr>
          <w:ilvl w:val="0"/>
          <w:numId w:val="3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Lina kibwagizo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Bainisha mbinu zifuatazo za kimtindo  katika shairi hili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(alama3)</w:t>
      </w:r>
    </w:p>
    <w:p w:rsidR="00C67EC6" w:rsidRPr="0047515B" w:rsidRDefault="00C67EC6" w:rsidP="0047515B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Tashbihi –kidogo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kama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Sodom!</w:t>
      </w:r>
    </w:p>
    <w:p w:rsidR="00C67EC6" w:rsidRPr="0047515B" w:rsidRDefault="00C67EC6" w:rsidP="0047515B">
      <w:pPr>
        <w:pStyle w:val="ListParagraph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Taswira-uwaonapo fuoni, nusu uchi wa mnyama</w:t>
      </w:r>
    </w:p>
    <w:p w:rsidR="00C67EC6" w:rsidRPr="0047515B" w:rsidRDefault="00C67EC6" w:rsidP="0047515B">
      <w:pPr>
        <w:pStyle w:val="ListParagraph"/>
        <w:spacing w:after="12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Tasfida-wanatafuna maini (kushiriki ngano)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Eleza toni ya shairi hili 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(alama1)</w:t>
      </w:r>
    </w:p>
    <w:p w:rsidR="00C67EC6" w:rsidRPr="002E4543" w:rsidRDefault="00C67EC6" w:rsidP="002E4543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Kukashifu/kusuta/kushauri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Bainisha nafsi nenewa katika shairi hili 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(alama1)</w:t>
      </w:r>
    </w:p>
    <w:p w:rsidR="00C67EC6" w:rsidRPr="0047515B" w:rsidRDefault="00C67EC6" w:rsidP="002E4543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Wanajamii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Fafanua dhamira ya mtunzi wa shairi hili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(alama2)</w:t>
      </w:r>
    </w:p>
    <w:p w:rsidR="00C67EC6" w:rsidRPr="0047515B" w:rsidRDefault="00C67EC6" w:rsidP="002E4543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Kukashifu utovu wa maadili katika jamii/mijini</w:t>
      </w:r>
    </w:p>
    <w:p w:rsidR="00C67EC6" w:rsidRPr="0047515B" w:rsidRDefault="00C67EC6" w:rsidP="002E4543">
      <w:pPr>
        <w:pStyle w:val="ListParagraph"/>
        <w:numPr>
          <w:ilvl w:val="0"/>
          <w:numId w:val="3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Kuonyesha uozo uliopo mijini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Andika ubeti watatu kwa lugha tutumbi 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(alama4)</w:t>
      </w:r>
    </w:p>
    <w:p w:rsidR="00C67EC6" w:rsidRPr="002E4543" w:rsidRDefault="00C67EC6" w:rsidP="002E4543">
      <w:pPr>
        <w:pStyle w:val="ListParagraph"/>
        <w:numPr>
          <w:ilvl w:val="0"/>
          <w:numId w:val="4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 xml:space="preserve">Hakika, miji yetu imekuwa </w:t>
      </w:r>
      <w:proofErr w:type="gramStart"/>
      <w:r w:rsidRPr="002E4543">
        <w:rPr>
          <w:rFonts w:ascii="Times New Roman" w:hAnsi="Times New Roman" w:cs="Times New Roman"/>
          <w:sz w:val="24"/>
          <w:szCs w:val="24"/>
        </w:rPr>
        <w:t>kama</w:t>
      </w:r>
      <w:proofErr w:type="gramEnd"/>
      <w:r w:rsidRPr="002E4543">
        <w:rPr>
          <w:rFonts w:ascii="Times New Roman" w:hAnsi="Times New Roman" w:cs="Times New Roman"/>
          <w:sz w:val="24"/>
          <w:szCs w:val="24"/>
        </w:rPr>
        <w:t xml:space="preserve"> Sodoma.</w:t>
      </w:r>
    </w:p>
    <w:p w:rsidR="00C67EC6" w:rsidRPr="0047515B" w:rsidRDefault="00C67EC6" w:rsidP="002E4543">
      <w:pPr>
        <w:pStyle w:val="ListParagraph"/>
        <w:numPr>
          <w:ilvl w:val="0"/>
          <w:numId w:val="4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Watu hawana haya kwani wametupilia mbali maadhili</w:t>
      </w:r>
    </w:p>
    <w:p w:rsidR="00C67EC6" w:rsidRPr="0047515B" w:rsidRDefault="00C67EC6" w:rsidP="002E4543">
      <w:pPr>
        <w:pStyle w:val="ListParagraph"/>
        <w:numPr>
          <w:ilvl w:val="0"/>
          <w:numId w:val="41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Baba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binti zao hishiriki mapenzi wasichana wadog kuwa waja wazito. Miji yetu inafanana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Sodoma.</w:t>
      </w:r>
    </w:p>
    <w:p w:rsidR="00C67EC6" w:rsidRPr="0047515B" w:rsidRDefault="00C67EC6" w:rsidP="002E4543">
      <w:pPr>
        <w:pStyle w:val="ListParagraph"/>
        <w:numPr>
          <w:ilvl w:val="0"/>
          <w:numId w:val="30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Fafanua maana ya maneno haya kama yalivyotumiwa na mshairi</w:t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(alama2)</w:t>
      </w:r>
    </w:p>
    <w:p w:rsidR="00C67EC6" w:rsidRPr="002E4543" w:rsidRDefault="00C67EC6" w:rsidP="002E4543">
      <w:pPr>
        <w:pStyle w:val="ListParagraph"/>
        <w:numPr>
          <w:ilvl w:val="0"/>
          <w:numId w:val="4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543">
        <w:rPr>
          <w:rFonts w:ascii="Times New Roman" w:hAnsi="Times New Roman" w:cs="Times New Roman"/>
          <w:sz w:val="24"/>
          <w:szCs w:val="24"/>
        </w:rPr>
        <w:t>Manani – Mola/Mungu</w:t>
      </w:r>
    </w:p>
    <w:p w:rsidR="0046078F" w:rsidRPr="002E4543" w:rsidRDefault="00C67EC6" w:rsidP="002E4543">
      <w:pPr>
        <w:pStyle w:val="ListParagraph"/>
        <w:numPr>
          <w:ilvl w:val="0"/>
          <w:numId w:val="42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Marijali-wasichana /mabinti</w:t>
      </w:r>
    </w:p>
    <w:p w:rsidR="002E4543" w:rsidRDefault="002E4543" w:rsidP="002E4543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67EC6" w:rsidRPr="002E4543" w:rsidRDefault="00C67EC6" w:rsidP="002E4543">
      <w:pPr>
        <w:pStyle w:val="ListParagraph"/>
        <w:numPr>
          <w:ilvl w:val="0"/>
          <w:numId w:val="17"/>
        </w:num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4543">
        <w:rPr>
          <w:rFonts w:ascii="Times New Roman" w:hAnsi="Times New Roman" w:cs="Times New Roman"/>
          <w:b/>
          <w:sz w:val="24"/>
          <w:szCs w:val="24"/>
          <w:u w:val="single"/>
        </w:rPr>
        <w:t>SHAIRI LA PILI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Eleza dhamira ya shairi hili.                                                                                    </w:t>
      </w:r>
      <w:r w:rsidR="002E4543">
        <w:rPr>
          <w:rFonts w:ascii="Times New Roman" w:hAnsi="Times New Roman" w:cs="Times New Roman"/>
          <w:b/>
          <w:sz w:val="24"/>
          <w:szCs w:val="24"/>
        </w:rPr>
        <w:tab/>
      </w:r>
      <w:r w:rsidR="002E4543">
        <w:rPr>
          <w:rFonts w:ascii="Times New Roman" w:hAnsi="Times New Roman" w:cs="Times New Roman"/>
          <w:b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.2)</w:t>
      </w:r>
    </w:p>
    <w:p w:rsidR="00C67EC6" w:rsidRPr="0047515B" w:rsidRDefault="00C67EC6" w:rsidP="002E4543">
      <w:pPr>
        <w:pStyle w:val="NoSpacing"/>
        <w:numPr>
          <w:ilvl w:val="0"/>
          <w:numId w:val="43"/>
        </w:numPr>
        <w:tabs>
          <w:tab w:val="left" w:pos="270"/>
          <w:tab w:val="left" w:pos="540"/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Anadhamiria kuonyesha wanyonge wanastahili usawa na haki – na wanyonge kupatiwa kwa bei kuzingatiwa bila kudhulumiwa – ubeti wa 4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>Baininsha tamathali mbili za usemi katika shairi hili.</w:t>
      </w:r>
      <w:r w:rsidRPr="0047515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2E5EB7" w:rsidRPr="0047515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E4543">
        <w:rPr>
          <w:rFonts w:ascii="Times New Roman" w:hAnsi="Times New Roman" w:cs="Times New Roman"/>
          <w:sz w:val="24"/>
          <w:szCs w:val="24"/>
        </w:rPr>
        <w:tab/>
        <w:t>(</w:t>
      </w:r>
      <w:r w:rsidRPr="0047515B">
        <w:rPr>
          <w:rFonts w:ascii="Times New Roman" w:hAnsi="Times New Roman" w:cs="Times New Roman"/>
          <w:sz w:val="24"/>
          <w:szCs w:val="24"/>
        </w:rPr>
        <w:t>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.2)</w:t>
      </w:r>
    </w:p>
    <w:p w:rsidR="00C67EC6" w:rsidRPr="0047515B" w:rsidRDefault="00C67EC6" w:rsidP="002E4543">
      <w:pPr>
        <w:pStyle w:val="NoSpacing"/>
        <w:numPr>
          <w:ilvl w:val="0"/>
          <w:numId w:val="43"/>
        </w:numPr>
        <w:tabs>
          <w:tab w:val="left" w:pos="270"/>
          <w:tab w:val="left" w:pos="540"/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Tashbihi – ni kama la moto, wavitamani kama tama ya fisi</w:t>
      </w:r>
    </w:p>
    <w:p w:rsidR="00C67EC6" w:rsidRPr="0047515B" w:rsidRDefault="00C67EC6" w:rsidP="002E4543">
      <w:pPr>
        <w:pStyle w:val="NoSpacing"/>
        <w:numPr>
          <w:ilvl w:val="0"/>
          <w:numId w:val="43"/>
        </w:numPr>
        <w:tabs>
          <w:tab w:val="left" w:pos="270"/>
          <w:tab w:val="left" w:pos="540"/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Takriri – Maendeleo  ya umma </w:t>
      </w:r>
    </w:p>
    <w:p w:rsidR="00C67EC6" w:rsidRPr="0047515B" w:rsidRDefault="00C67EC6" w:rsidP="002E4543">
      <w:pPr>
        <w:pStyle w:val="NoSpacing"/>
        <w:numPr>
          <w:ilvl w:val="0"/>
          <w:numId w:val="43"/>
        </w:numPr>
        <w:tabs>
          <w:tab w:val="left" w:pos="270"/>
          <w:tab w:val="left" w:pos="540"/>
          <w:tab w:val="left" w:pos="12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Nidaa – Lo!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Eleza umuhimu tatu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usambamba katika shairi hili.</w:t>
      </w:r>
      <w:r w:rsidRPr="0047515B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.2)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Maendeleo ya umma (urudiaji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fungu) – kusisitiza ujumbe 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Urudiaji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silabi …..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>, ki – kuleta ridhimu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Urudiaji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neno.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Onyesha jinsi maendeleo ya umma ulivyo kinaya.                                                        </w:t>
      </w:r>
      <w:r w:rsidR="002E4543">
        <w:rPr>
          <w:rFonts w:ascii="Times New Roman" w:hAnsi="Times New Roman" w:cs="Times New Roman"/>
          <w:b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.2)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Ni kinaya kuwa tuna vitu tele lakini bei I juu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Ni kinaya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kuviona  vitu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madukani  lakini kuvipata ng’o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>Eleza mambo ambayo mshairi nachukulia kuwa maendelo halisi ya umma</w:t>
      </w:r>
      <w:r w:rsidRPr="0047515B">
        <w:rPr>
          <w:rFonts w:ascii="Times New Roman" w:hAnsi="Times New Roman" w:cs="Times New Roman"/>
          <w:sz w:val="24"/>
          <w:szCs w:val="24"/>
        </w:rPr>
        <w:t>.                  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.4)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Vitu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kumilikiwa  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wanyone kupiwa.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Bei kuzingatiwa bila kudhulumiwa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Dola kudhibiti vitu vijapo nchini mwetu.</w:t>
      </w:r>
      <w:proofErr w:type="gramEnd"/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Watu kuwa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kauli katika shughulika zao.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Watu kuwa waungwana.</w:t>
      </w:r>
      <w:proofErr w:type="gramEnd"/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Tambua matumizi ya mstari mishata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kwa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kutolea mifano. </w:t>
      </w:r>
      <w:r w:rsidRPr="0047515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 xml:space="preserve"> 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.2)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Mishororo ambayo si toshelezi katka shairi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Maendeleo ya umma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Bainisha  nafsi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neni katika shairi hili.                                                                         </w:t>
      </w:r>
      <w:r w:rsidR="002E4543">
        <w:rPr>
          <w:rFonts w:ascii="Times New Roman" w:hAnsi="Times New Roman" w:cs="Times New Roman"/>
          <w:b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.1)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Ni mzalendo/mwananchi-nchini mwet ubeti 5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Mtetezi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haki – ubeti 4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Fafanua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toni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ya shairi hili.</w:t>
      </w:r>
      <w:r w:rsidRPr="0047515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.1)</w:t>
      </w:r>
    </w:p>
    <w:p w:rsidR="00C67EC6" w:rsidRPr="0047515B" w:rsidRDefault="00C67EC6" w:rsidP="0047515B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Kuhamasisha</w:t>
      </w:r>
    </w:p>
    <w:p w:rsidR="00BF1FBA" w:rsidRPr="0047515B" w:rsidRDefault="00C67EC6" w:rsidP="002E4543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Kuzindua</w:t>
      </w:r>
    </w:p>
    <w:p w:rsidR="00C67EC6" w:rsidRPr="0047515B" w:rsidRDefault="00C67EC6" w:rsidP="0047515B">
      <w:pPr>
        <w:pStyle w:val="NoSpacing"/>
        <w:numPr>
          <w:ilvl w:val="0"/>
          <w:numId w:val="13"/>
        </w:numPr>
        <w:tabs>
          <w:tab w:val="left" w:pos="270"/>
          <w:tab w:val="left" w:pos="540"/>
          <w:tab w:val="left" w:pos="1260"/>
        </w:tabs>
        <w:ind w:left="630" w:hanging="27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Andika ubeti wanne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kwa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lugha nathari</w:t>
      </w:r>
      <w:r w:rsidRPr="0047515B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</w:t>
      </w:r>
      <w:r w:rsidR="002E4543">
        <w:rPr>
          <w:rFonts w:ascii="Times New Roman" w:hAnsi="Times New Roman" w:cs="Times New Roman"/>
          <w:sz w:val="24"/>
          <w:szCs w:val="24"/>
        </w:rPr>
        <w:tab/>
      </w:r>
      <w:r w:rsidRPr="0047515B">
        <w:rPr>
          <w:rFonts w:ascii="Times New Roman" w:hAnsi="Times New Roman" w:cs="Times New Roman"/>
          <w:sz w:val="24"/>
          <w:szCs w:val="24"/>
        </w:rPr>
        <w:t>(al</w:t>
      </w:r>
      <w:r w:rsidR="002E4543">
        <w:rPr>
          <w:rFonts w:ascii="Times New Roman" w:hAnsi="Times New Roman" w:cs="Times New Roman"/>
          <w:sz w:val="24"/>
          <w:szCs w:val="24"/>
        </w:rPr>
        <w:t>ama</w:t>
      </w:r>
      <w:r w:rsidRPr="0047515B">
        <w:rPr>
          <w:rFonts w:ascii="Times New Roman" w:hAnsi="Times New Roman" w:cs="Times New Roman"/>
          <w:sz w:val="24"/>
          <w:szCs w:val="24"/>
        </w:rPr>
        <w:t>.4)</w:t>
      </w:r>
    </w:p>
    <w:p w:rsidR="00C67EC6" w:rsidRPr="0047515B" w:rsidRDefault="00C67EC6" w:rsidP="002E4543">
      <w:pPr>
        <w:pStyle w:val="NoSpacing"/>
        <w:tabs>
          <w:tab w:val="left" w:pos="270"/>
          <w:tab w:val="left" w:pos="540"/>
          <w:tab w:val="left" w:pos="1260"/>
        </w:tabs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Maendeleo ya umma ni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kutafuta  vitu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na kuwauzia wanyonge kwa bei nafuu pasi  na kunyanyasua wala kudanganywa na hivyo kulinda haki zao           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7 a) </w:t>
      </w:r>
      <w:r w:rsidRPr="0047515B">
        <w:rPr>
          <w:rFonts w:ascii="Times New Roman" w:hAnsi="Times New Roman" w:cs="Times New Roman"/>
          <w:b/>
          <w:sz w:val="24"/>
          <w:szCs w:val="24"/>
        </w:rPr>
        <w:t xml:space="preserve">Wafanyikazi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wa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umma</w:t>
      </w:r>
    </w:p>
    <w:p w:rsidR="00C67EC6" w:rsidRPr="0047515B" w:rsidRDefault="00C67EC6" w:rsidP="0047515B">
      <w:pPr>
        <w:pStyle w:val="NoSpacing"/>
        <w:numPr>
          <w:ilvl w:val="0"/>
          <w:numId w:val="12"/>
        </w:numPr>
        <w:tabs>
          <w:tab w:val="left" w:pos="180"/>
        </w:tabs>
        <w:ind w:left="360" w:hanging="18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Maskini na tajiri </w:t>
      </w:r>
    </w:p>
    <w:p w:rsidR="00C67EC6" w:rsidRPr="0047515B" w:rsidRDefault="00C67EC6" w:rsidP="0047515B">
      <w:pPr>
        <w:pStyle w:val="NoSpacing"/>
        <w:numPr>
          <w:ilvl w:val="0"/>
          <w:numId w:val="12"/>
        </w:numPr>
        <w:tabs>
          <w:tab w:val="left" w:pos="180"/>
        </w:tabs>
        <w:ind w:left="360" w:hanging="1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Wadogo  na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wenye vyeo.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b) </w:t>
      </w:r>
      <w:r w:rsidRPr="0047515B">
        <w:rPr>
          <w:rFonts w:ascii="Times New Roman" w:hAnsi="Times New Roman" w:cs="Times New Roman"/>
          <w:b/>
          <w:sz w:val="24"/>
          <w:szCs w:val="24"/>
        </w:rPr>
        <w:t>Inkisari –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maendeleo ,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ndo/ndio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Tabdila – Kutotowa /kutotoa 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Kuboronga sarufi-Kujitegemea bora/bora kujitegemea.</w:t>
      </w:r>
      <w:proofErr w:type="gramEnd"/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c) Takriri neno-shuru ubet 2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takriri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sialbi – vina katikati kila ubeti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d) </w:t>
      </w:r>
      <w:r w:rsidRPr="0047515B">
        <w:rPr>
          <w:rFonts w:ascii="Times New Roman" w:hAnsi="Times New Roman" w:cs="Times New Roman"/>
          <w:b/>
          <w:sz w:val="24"/>
          <w:szCs w:val="24"/>
        </w:rPr>
        <w:t>Mathnawi- vipande 2 kila mshororo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Ukaraguni – vina vinabadilika ubeti hadi mwingine 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Kibwagizo- mshororo wa mwisho umerudiwa kila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ubeti .</w:t>
      </w:r>
      <w:proofErr w:type="gramEnd"/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515B">
        <w:rPr>
          <w:rFonts w:ascii="Times New Roman" w:hAnsi="Times New Roman" w:cs="Times New Roman"/>
          <w:sz w:val="24"/>
          <w:szCs w:val="24"/>
        </w:rPr>
        <w:t>Tarbia – mishororo 4 kila ubeti.</w:t>
      </w:r>
      <w:proofErr w:type="gramEnd"/>
    </w:p>
    <w:p w:rsidR="00C67EC6" w:rsidRPr="0047515B" w:rsidRDefault="00C67EC6" w:rsidP="0047515B">
      <w:pPr>
        <w:pStyle w:val="NoSpacing"/>
        <w:numPr>
          <w:ilvl w:val="0"/>
          <w:numId w:val="11"/>
        </w:numPr>
        <w:tabs>
          <w:tab w:val="left" w:pos="180"/>
        </w:tabs>
        <w:ind w:left="63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 xml:space="preserve">Si vizuri </w:t>
      </w:r>
      <w:proofErr w:type="gramStart"/>
      <w:r w:rsidRPr="0047515B">
        <w:rPr>
          <w:rFonts w:ascii="Times New Roman" w:hAnsi="Times New Roman" w:cs="Times New Roman"/>
          <w:b/>
          <w:sz w:val="24"/>
          <w:szCs w:val="24"/>
        </w:rPr>
        <w:t>kuomba  misaada</w:t>
      </w:r>
      <w:proofErr w:type="gramEnd"/>
      <w:r w:rsidRPr="0047515B">
        <w:rPr>
          <w:rFonts w:ascii="Times New Roman" w:hAnsi="Times New Roman" w:cs="Times New Roman"/>
          <w:b/>
          <w:sz w:val="24"/>
          <w:szCs w:val="24"/>
        </w:rPr>
        <w:t xml:space="preserve">  ya kigeni  kila wakati.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Hivyo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sawa na kuwa mateka 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Ni vyema kujitegemea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kwa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shida zetu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Taifa haliwezi kuimarika bila ushuru</w:t>
      </w:r>
    </w:p>
    <w:p w:rsidR="00C67EC6" w:rsidRPr="0047515B" w:rsidRDefault="00C67EC6" w:rsidP="0047515B">
      <w:pPr>
        <w:pStyle w:val="NoSpacing"/>
        <w:numPr>
          <w:ilvl w:val="0"/>
          <w:numId w:val="11"/>
        </w:numPr>
        <w:tabs>
          <w:tab w:val="left" w:pos="180"/>
        </w:tabs>
        <w:ind w:left="63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515B">
        <w:rPr>
          <w:rFonts w:ascii="Times New Roman" w:hAnsi="Times New Roman" w:cs="Times New Roman"/>
          <w:b/>
          <w:sz w:val="24"/>
          <w:szCs w:val="24"/>
        </w:rPr>
        <w:t>Maswali balagha – vipi wangalihudumu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>Jazanda /sitiari- twajifunga kamba/ kiguru</w:t>
      </w:r>
    </w:p>
    <w:p w:rsidR="00C67EC6" w:rsidRPr="0047515B" w:rsidRDefault="00C67EC6" w:rsidP="0047515B">
      <w:pPr>
        <w:pStyle w:val="NoSpacing"/>
        <w:tabs>
          <w:tab w:val="left" w:pos="180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7515B">
        <w:rPr>
          <w:rFonts w:ascii="Times New Roman" w:hAnsi="Times New Roman" w:cs="Times New Roman"/>
          <w:sz w:val="24"/>
          <w:szCs w:val="24"/>
        </w:rPr>
        <w:t xml:space="preserve">Tashbihi – </w:t>
      </w:r>
      <w:proofErr w:type="gramStart"/>
      <w:r w:rsidRPr="0047515B">
        <w:rPr>
          <w:rFonts w:ascii="Times New Roman" w:hAnsi="Times New Roman" w:cs="Times New Roman"/>
          <w:sz w:val="24"/>
          <w:szCs w:val="24"/>
        </w:rPr>
        <w:t>ni</w:t>
      </w:r>
      <w:proofErr w:type="gramEnd"/>
      <w:r w:rsidRPr="0047515B">
        <w:rPr>
          <w:rFonts w:ascii="Times New Roman" w:hAnsi="Times New Roman" w:cs="Times New Roman"/>
          <w:sz w:val="24"/>
          <w:szCs w:val="24"/>
        </w:rPr>
        <w:t xml:space="preserve"> kama kiguru</w:t>
      </w:r>
    </w:p>
    <w:p w:rsidR="000B2BF0" w:rsidRPr="0047515B" w:rsidRDefault="000B2BF0" w:rsidP="0047515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2BF0" w:rsidRPr="0047515B" w:rsidSect="002E45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3C8" w:rsidRDefault="004753C8" w:rsidP="00A77C73">
      <w:pPr>
        <w:spacing w:after="0" w:line="240" w:lineRule="auto"/>
      </w:pPr>
      <w:r>
        <w:separator/>
      </w:r>
    </w:p>
  </w:endnote>
  <w:endnote w:type="continuationSeparator" w:id="0">
    <w:p w:rsidR="004753C8" w:rsidRDefault="004753C8" w:rsidP="00A77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DE" w:rsidRDefault="00100B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C73" w:rsidRPr="002E4543" w:rsidRDefault="002E4543" w:rsidP="002E4543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PAVEMENT PUBLISHERS 2022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>
      <w:rPr>
        <w:rFonts w:eastAsiaTheme="minorEastAsia"/>
      </w:rPr>
      <w:fldChar w:fldCharType="begin"/>
    </w:r>
    <w:r>
      <w:instrText xml:space="preserve"> PAGE   \* MERGEFORMAT </w:instrText>
    </w:r>
    <w:r>
      <w:rPr>
        <w:rFonts w:eastAsiaTheme="minorEastAsia"/>
      </w:rPr>
      <w:fldChar w:fldCharType="separate"/>
    </w:r>
    <w:r w:rsidR="00100BDE" w:rsidRPr="00100BDE">
      <w:rPr>
        <w:rFonts w:asciiTheme="majorHAnsi" w:eastAsiaTheme="majorEastAsia" w:hAnsiTheme="majorHAnsi" w:cstheme="majorBidi"/>
        <w:noProof/>
      </w:rPr>
      <w:t>6</w:t>
    </w:r>
    <w:r>
      <w:rPr>
        <w:rFonts w:asciiTheme="majorHAnsi" w:eastAsiaTheme="majorEastAsia" w:hAnsiTheme="majorHAnsi" w:cstheme="majorBidi"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DE" w:rsidRDefault="00100B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3C8" w:rsidRDefault="004753C8" w:rsidP="00A77C73">
      <w:pPr>
        <w:spacing w:after="0" w:line="240" w:lineRule="auto"/>
      </w:pPr>
      <w:r>
        <w:separator/>
      </w:r>
    </w:p>
  </w:footnote>
  <w:footnote w:type="continuationSeparator" w:id="0">
    <w:p w:rsidR="004753C8" w:rsidRDefault="004753C8" w:rsidP="00A77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DE" w:rsidRDefault="00100B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65136" o:spid="_x0000_s2050" type="#_x0000_t136" style="position:absolute;margin-left:0;margin-top:0;width:692.1pt;height:69.2pt;rotation:315;z-index:-251655168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&quot;;font-size:1pt" string="PAVEMENT PUBLISHERS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DE" w:rsidRDefault="00100B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65137" o:spid="_x0000_s2051" type="#_x0000_t136" style="position:absolute;margin-left:0;margin-top:0;width:692.1pt;height:69.2pt;rotation:315;z-index:-251653120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&quot;;font-size:1pt" string="PAVEMENT PUBLISHERS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BDE" w:rsidRDefault="00100BD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65135" o:spid="_x0000_s2049" type="#_x0000_t136" style="position:absolute;margin-left:0;margin-top:0;width:692.1pt;height:69.2pt;rotation:315;z-index:-251657216;mso-position-horizontal:center;mso-position-horizontal-relative:margin;mso-position-vertical:center;mso-position-vertical-relative:margin" o:allowincell="f" fillcolor="black [3213]" stroked="f">
          <v:fill opacity=".5"/>
          <v:textpath style="font-family:&quot;New romans&quot;;font-size:1pt" string="PAVEMENT PUBLISHERS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488B"/>
    <w:multiLevelType w:val="hybridMultilevel"/>
    <w:tmpl w:val="66868DA4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C54377A"/>
    <w:multiLevelType w:val="hybridMultilevel"/>
    <w:tmpl w:val="00C49B5E"/>
    <w:lvl w:ilvl="0" w:tplc="8D1E2E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80013"/>
    <w:multiLevelType w:val="hybridMultilevel"/>
    <w:tmpl w:val="1C3463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0167C1"/>
    <w:multiLevelType w:val="hybridMultilevel"/>
    <w:tmpl w:val="86003C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574E42"/>
    <w:multiLevelType w:val="hybridMultilevel"/>
    <w:tmpl w:val="0874C8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84306"/>
    <w:multiLevelType w:val="multilevel"/>
    <w:tmpl w:val="EC6EED76"/>
    <w:lvl w:ilvl="0">
      <w:start w:val="2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25150A"/>
    <w:multiLevelType w:val="hybridMultilevel"/>
    <w:tmpl w:val="2E2228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303EF2"/>
    <w:multiLevelType w:val="hybridMultilevel"/>
    <w:tmpl w:val="1980B2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6379DB"/>
    <w:multiLevelType w:val="hybridMultilevel"/>
    <w:tmpl w:val="09A8ED20"/>
    <w:lvl w:ilvl="0" w:tplc="9B14FE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F65FAB"/>
    <w:multiLevelType w:val="hybridMultilevel"/>
    <w:tmpl w:val="F6B0725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09D4DA2"/>
    <w:multiLevelType w:val="hybridMultilevel"/>
    <w:tmpl w:val="06FAF0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1348C"/>
    <w:multiLevelType w:val="hybridMultilevel"/>
    <w:tmpl w:val="A53C5C4E"/>
    <w:lvl w:ilvl="0" w:tplc="3DB6FF1E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C931DB"/>
    <w:multiLevelType w:val="hybridMultilevel"/>
    <w:tmpl w:val="D1E492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F4768"/>
    <w:multiLevelType w:val="hybridMultilevel"/>
    <w:tmpl w:val="7704710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80E51AD"/>
    <w:multiLevelType w:val="hybridMultilevel"/>
    <w:tmpl w:val="91CCE9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3E07C3"/>
    <w:multiLevelType w:val="multilevel"/>
    <w:tmpl w:val="C7D4B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90A27CC"/>
    <w:multiLevelType w:val="hybridMultilevel"/>
    <w:tmpl w:val="0E007330"/>
    <w:lvl w:ilvl="0" w:tplc="3DB6FF1E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A192D66"/>
    <w:multiLevelType w:val="hybridMultilevel"/>
    <w:tmpl w:val="C2CED0C2"/>
    <w:lvl w:ilvl="0" w:tplc="04C8DF4A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A9D75C7"/>
    <w:multiLevelType w:val="hybridMultilevel"/>
    <w:tmpl w:val="B94C3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F4653AD"/>
    <w:multiLevelType w:val="hybridMultilevel"/>
    <w:tmpl w:val="92E0488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39D4768"/>
    <w:multiLevelType w:val="hybridMultilevel"/>
    <w:tmpl w:val="836A1C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0D085F"/>
    <w:multiLevelType w:val="hybridMultilevel"/>
    <w:tmpl w:val="188AC6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561D99"/>
    <w:multiLevelType w:val="hybridMultilevel"/>
    <w:tmpl w:val="9C0E3DA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9F05BC7"/>
    <w:multiLevelType w:val="hybridMultilevel"/>
    <w:tmpl w:val="6F883E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A75505B"/>
    <w:multiLevelType w:val="hybridMultilevel"/>
    <w:tmpl w:val="F066127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994828"/>
    <w:multiLevelType w:val="hybridMultilevel"/>
    <w:tmpl w:val="B308D444"/>
    <w:lvl w:ilvl="0" w:tplc="040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>
    <w:nsid w:val="3FDF1DE2"/>
    <w:multiLevelType w:val="hybridMultilevel"/>
    <w:tmpl w:val="643CA6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5EC2A4E"/>
    <w:multiLevelType w:val="hybridMultilevel"/>
    <w:tmpl w:val="A10E45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90768D"/>
    <w:multiLevelType w:val="hybridMultilevel"/>
    <w:tmpl w:val="895036AE"/>
    <w:lvl w:ilvl="0" w:tplc="67D23A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4A9A3658"/>
    <w:multiLevelType w:val="hybridMultilevel"/>
    <w:tmpl w:val="2222D748"/>
    <w:lvl w:ilvl="0" w:tplc="83AA773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F97093D"/>
    <w:multiLevelType w:val="hybridMultilevel"/>
    <w:tmpl w:val="E1A889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07C731F"/>
    <w:multiLevelType w:val="hybridMultilevel"/>
    <w:tmpl w:val="6716523A"/>
    <w:lvl w:ilvl="0" w:tplc="05A007E6">
      <w:start w:val="1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>
    <w:nsid w:val="515323D6"/>
    <w:multiLevelType w:val="hybridMultilevel"/>
    <w:tmpl w:val="54CA36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691E3F"/>
    <w:multiLevelType w:val="hybridMultilevel"/>
    <w:tmpl w:val="F720307C"/>
    <w:lvl w:ilvl="0" w:tplc="3DB6FF1E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95329D"/>
    <w:multiLevelType w:val="hybridMultilevel"/>
    <w:tmpl w:val="5B426B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03643BF"/>
    <w:multiLevelType w:val="hybridMultilevel"/>
    <w:tmpl w:val="4B1616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1EE392B"/>
    <w:multiLevelType w:val="hybridMultilevel"/>
    <w:tmpl w:val="5CDE1F5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4004E2"/>
    <w:multiLevelType w:val="hybridMultilevel"/>
    <w:tmpl w:val="CC428B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3034777"/>
    <w:multiLevelType w:val="hybridMultilevel"/>
    <w:tmpl w:val="473AE702"/>
    <w:lvl w:ilvl="0" w:tplc="4260E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4A12F2C"/>
    <w:multiLevelType w:val="hybridMultilevel"/>
    <w:tmpl w:val="173A7EC6"/>
    <w:lvl w:ilvl="0" w:tplc="89A26C88">
      <w:start w:val="1"/>
      <w:numFmt w:val="lowerLetter"/>
      <w:lvlText w:val="(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F7819C6"/>
    <w:multiLevelType w:val="hybridMultilevel"/>
    <w:tmpl w:val="1BF014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937CCD"/>
    <w:multiLevelType w:val="hybridMultilevel"/>
    <w:tmpl w:val="517C6BA6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74AA68DB"/>
    <w:multiLevelType w:val="hybridMultilevel"/>
    <w:tmpl w:val="949EFC90"/>
    <w:lvl w:ilvl="0" w:tplc="1114ADD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864960"/>
    <w:multiLevelType w:val="hybridMultilevel"/>
    <w:tmpl w:val="0B4CDF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7C7B91"/>
    <w:multiLevelType w:val="hybridMultilevel"/>
    <w:tmpl w:val="67CC96B6"/>
    <w:lvl w:ilvl="0" w:tplc="A3220170">
      <w:start w:val="1"/>
      <w:numFmt w:val="lowerRoman"/>
      <w:lvlText w:val="(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9"/>
  </w:num>
  <w:num w:numId="4">
    <w:abstractNumId w:val="10"/>
  </w:num>
  <w:num w:numId="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</w:num>
  <w:num w:numId="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34"/>
  </w:num>
  <w:num w:numId="11">
    <w:abstractNumId w:val="37"/>
  </w:num>
  <w:num w:numId="12">
    <w:abstractNumId w:val="31"/>
  </w:num>
  <w:num w:numId="13">
    <w:abstractNumId w:val="18"/>
  </w:num>
  <w:num w:numId="14">
    <w:abstractNumId w:val="8"/>
  </w:num>
  <w:num w:numId="15">
    <w:abstractNumId w:val="25"/>
  </w:num>
  <w:num w:numId="16">
    <w:abstractNumId w:val="32"/>
  </w:num>
  <w:num w:numId="17">
    <w:abstractNumId w:val="1"/>
  </w:num>
  <w:num w:numId="18">
    <w:abstractNumId w:val="36"/>
  </w:num>
  <w:num w:numId="19">
    <w:abstractNumId w:val="35"/>
  </w:num>
  <w:num w:numId="20">
    <w:abstractNumId w:val="27"/>
  </w:num>
  <w:num w:numId="21">
    <w:abstractNumId w:val="6"/>
  </w:num>
  <w:num w:numId="22">
    <w:abstractNumId w:val="2"/>
  </w:num>
  <w:num w:numId="23">
    <w:abstractNumId w:val="3"/>
  </w:num>
  <w:num w:numId="24">
    <w:abstractNumId w:val="4"/>
  </w:num>
  <w:num w:numId="25">
    <w:abstractNumId w:val="22"/>
  </w:num>
  <w:num w:numId="26">
    <w:abstractNumId w:val="42"/>
  </w:num>
  <w:num w:numId="27">
    <w:abstractNumId w:val="20"/>
  </w:num>
  <w:num w:numId="28">
    <w:abstractNumId w:val="23"/>
  </w:num>
  <w:num w:numId="29">
    <w:abstractNumId w:val="43"/>
  </w:num>
  <w:num w:numId="30">
    <w:abstractNumId w:val="21"/>
  </w:num>
  <w:num w:numId="31">
    <w:abstractNumId w:val="28"/>
  </w:num>
  <w:num w:numId="32">
    <w:abstractNumId w:val="13"/>
  </w:num>
  <w:num w:numId="33">
    <w:abstractNumId w:val="24"/>
  </w:num>
  <w:num w:numId="34">
    <w:abstractNumId w:val="11"/>
  </w:num>
  <w:num w:numId="35">
    <w:abstractNumId w:val="16"/>
  </w:num>
  <w:num w:numId="36">
    <w:abstractNumId w:val="33"/>
  </w:num>
  <w:num w:numId="37">
    <w:abstractNumId w:val="41"/>
  </w:num>
  <w:num w:numId="38">
    <w:abstractNumId w:val="30"/>
  </w:num>
  <w:num w:numId="39">
    <w:abstractNumId w:val="40"/>
  </w:num>
  <w:num w:numId="40">
    <w:abstractNumId w:val="0"/>
  </w:num>
  <w:num w:numId="41">
    <w:abstractNumId w:val="7"/>
  </w:num>
  <w:num w:numId="42">
    <w:abstractNumId w:val="26"/>
  </w:num>
  <w:num w:numId="43">
    <w:abstractNumId w:val="9"/>
  </w:num>
  <w:num w:numId="44">
    <w:abstractNumId w:val="14"/>
  </w:num>
  <w:num w:numId="4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5BC"/>
    <w:rsid w:val="00002E8E"/>
    <w:rsid w:val="0002322A"/>
    <w:rsid w:val="000B2BF0"/>
    <w:rsid w:val="000C0683"/>
    <w:rsid w:val="00100BDE"/>
    <w:rsid w:val="001846DB"/>
    <w:rsid w:val="002A281C"/>
    <w:rsid w:val="002E4543"/>
    <w:rsid w:val="002E5EB7"/>
    <w:rsid w:val="00381850"/>
    <w:rsid w:val="00404045"/>
    <w:rsid w:val="0046078F"/>
    <w:rsid w:val="0047515B"/>
    <w:rsid w:val="004753C8"/>
    <w:rsid w:val="004972B4"/>
    <w:rsid w:val="005C2880"/>
    <w:rsid w:val="005E65BC"/>
    <w:rsid w:val="005F26D6"/>
    <w:rsid w:val="007722A5"/>
    <w:rsid w:val="007F43D8"/>
    <w:rsid w:val="00871A6C"/>
    <w:rsid w:val="00901B91"/>
    <w:rsid w:val="0094089E"/>
    <w:rsid w:val="00A77353"/>
    <w:rsid w:val="00A77C73"/>
    <w:rsid w:val="00AB487B"/>
    <w:rsid w:val="00B63125"/>
    <w:rsid w:val="00BF1FBA"/>
    <w:rsid w:val="00C67EC6"/>
    <w:rsid w:val="00DB2AC3"/>
    <w:rsid w:val="00DD0AFF"/>
    <w:rsid w:val="00E8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B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BF0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4040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7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C73"/>
  </w:style>
  <w:style w:type="paragraph" w:styleId="Footer">
    <w:name w:val="footer"/>
    <w:basedOn w:val="Normal"/>
    <w:link w:val="FooterChar"/>
    <w:uiPriority w:val="99"/>
    <w:unhideWhenUsed/>
    <w:rsid w:val="00A77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C73"/>
  </w:style>
  <w:style w:type="paragraph" w:styleId="BalloonText">
    <w:name w:val="Balloon Text"/>
    <w:basedOn w:val="Normal"/>
    <w:link w:val="BalloonTextChar"/>
    <w:uiPriority w:val="99"/>
    <w:semiHidden/>
    <w:unhideWhenUsed/>
    <w:rsid w:val="00A7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5B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2BF0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40404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77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C73"/>
  </w:style>
  <w:style w:type="paragraph" w:styleId="Footer">
    <w:name w:val="footer"/>
    <w:basedOn w:val="Normal"/>
    <w:link w:val="FooterChar"/>
    <w:uiPriority w:val="99"/>
    <w:unhideWhenUsed/>
    <w:rsid w:val="00A77C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C73"/>
  </w:style>
  <w:style w:type="paragraph" w:styleId="BalloonText">
    <w:name w:val="Balloon Text"/>
    <w:basedOn w:val="Normal"/>
    <w:link w:val="BalloonTextChar"/>
    <w:uiPriority w:val="99"/>
    <w:semiHidden/>
    <w:unhideWhenUsed/>
    <w:rsid w:val="00A7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9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6</Pages>
  <Words>2190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NJAU K</dc:creator>
  <cp:lastModifiedBy>COMP7</cp:lastModifiedBy>
  <cp:revision>24</cp:revision>
  <dcterms:created xsi:type="dcterms:W3CDTF">2022-01-22T14:02:00Z</dcterms:created>
  <dcterms:modified xsi:type="dcterms:W3CDTF">2022-06-02T06:32:00Z</dcterms:modified>
</cp:coreProperties>
</file>