
<file path=[Content_Types].xml><?xml version="1.0" encoding="utf-8"?>
<Types xmlns="http://schemas.openxmlformats.org/package/2006/content-types">
  <Default Extension="wmf" ContentType="image/x-wmf"/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60"/>
        <w:rPr>
          <w:b/>
        </w:rPr>
      </w:pPr>
      <w:r>
        <w:rPr>
          <w:b/>
        </w:rPr>
        <w:t>NAME</w:t>
      </w:r>
      <w:r>
        <w:rPr>
          <w:b/>
        </w:rPr>
        <w:t>:………………………………………………………</w:t>
      </w:r>
      <w:r>
        <w:rPr>
          <w:b/>
        </w:rPr>
        <w:tab/>
      </w:r>
      <w:r>
        <w:rPr>
          <w:b/>
        </w:rPr>
        <w:t>INDEX NO:…………………………</w:t>
      </w:r>
    </w:p>
    <w:p>
      <w:pPr>
        <w:pStyle w:val="style0"/>
        <w:spacing w:lineRule="auto" w:line="360"/>
        <w:rPr>
          <w:b/>
        </w:rPr>
      </w:pPr>
      <w:r>
        <w:rPr>
          <w:b/>
        </w:rPr>
        <w:t>SCHOOL:…………………………………………………..</w:t>
      </w:r>
      <w:r>
        <w:rPr>
          <w:b/>
        </w:rPr>
        <w:tab/>
      </w:r>
      <w:r>
        <w:rPr>
          <w:b/>
        </w:rPr>
        <w:t>DATE</w:t>
      </w:r>
      <w:r>
        <w:rPr>
          <w:b/>
        </w:rPr>
        <w:t>:……………………………….</w:t>
      </w:r>
    </w:p>
    <w:p>
      <w:pPr>
        <w:pStyle w:val="style0"/>
        <w:spacing w:lineRule="auto" w:line="36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SIGN:………………………………..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>12</w:t>
      </w:r>
      <w:r>
        <w:rPr>
          <w:b/>
        </w:rPr>
        <w:t>1/</w:t>
      </w:r>
      <w:r>
        <w:rPr>
          <w:b/>
        </w:rPr>
        <w:t>1</w:t>
      </w:r>
    </w:p>
    <w:p>
      <w:pPr>
        <w:pStyle w:val="style0"/>
        <w:rPr>
          <w:b/>
        </w:rPr>
      </w:pPr>
      <w:r>
        <w:rPr>
          <w:b/>
        </w:rPr>
        <w:t>MATHEMATICS</w:t>
      </w:r>
    </w:p>
    <w:p>
      <w:pPr>
        <w:pStyle w:val="style0"/>
        <w:rPr>
          <w:b/>
        </w:rPr>
      </w:pPr>
      <w:r>
        <w:rPr>
          <w:b/>
        </w:rPr>
        <w:t xml:space="preserve">PAPER </w:t>
      </w:r>
      <w:r>
        <w:rPr>
          <w:b/>
        </w:rPr>
        <w:t>1</w:t>
      </w:r>
    </w:p>
    <w:p>
      <w:pPr>
        <w:pStyle w:val="style0"/>
        <w:rPr>
          <w:b/>
        </w:rPr>
      </w:pPr>
      <w:r>
        <w:rPr>
          <w:b/>
        </w:rPr>
        <w:t>TIME: 2</w:t>
      </w:r>
      <w:r>
        <w:rPr>
          <w:b/>
        </w:rPr>
        <w:t xml:space="preserve">½ </w:t>
      </w:r>
      <w:r>
        <w:rPr>
          <w:b/>
        </w:rPr>
        <w:t xml:space="preserve"> HOURS</w:t>
      </w:r>
    </w:p>
    <w:p>
      <w:pPr>
        <w:pStyle w:val="style0"/>
        <w:rPr/>
      </w:pPr>
    </w:p>
    <w:p>
      <w:pPr>
        <w:pStyle w:val="style0"/>
        <w:jc w:val="center"/>
        <w:rPr>
          <w:rFonts w:ascii="Arial Black" w:hAnsi="Arial Black"/>
          <w:i/>
          <w:sz w:val="40"/>
        </w:rPr>
      </w:pPr>
      <w:r>
        <w:rPr>
          <w:rFonts w:ascii="Arial Black" w:hAnsi="Arial Black"/>
          <w:b/>
          <w:sz w:val="40"/>
        </w:rPr>
        <w:t>B</w:t>
      </w:r>
      <w:r>
        <w:rPr>
          <w:rFonts w:hAnsi="Arial Black"/>
          <w:b/>
          <w:sz w:val="40"/>
          <w:lang w:val="en-US"/>
        </w:rPr>
        <w:t>U</w:t>
      </w:r>
      <w:r>
        <w:rPr>
          <w:rFonts w:ascii="Arial Black" w:hAnsi="Arial Black"/>
          <w:b/>
          <w:sz w:val="40"/>
        </w:rPr>
        <w:t>KAK</w:t>
      </w:r>
      <w:r>
        <w:rPr>
          <w:rFonts w:hAnsi="Arial Black"/>
          <w:b/>
          <w:sz w:val="40"/>
          <w:lang w:val="en-US"/>
        </w:rPr>
        <w:t xml:space="preserve">A </w:t>
      </w:r>
      <w:r>
        <w:rPr>
          <w:rFonts w:ascii="Arial Black" w:hAnsi="Arial Black"/>
          <w:b/>
          <w:sz w:val="40"/>
        </w:rPr>
        <w:t xml:space="preserve"> CLUSTER EXAMINATION</w:t>
      </w:r>
      <w:r>
        <w:rPr>
          <w:rFonts w:ascii="Arial Black" w:hAnsi="Arial Black"/>
          <w:b/>
          <w:sz w:val="40"/>
        </w:rPr>
        <w:t xml:space="preserve"> 2024</w:t>
      </w:r>
    </w:p>
    <w:p>
      <w:pPr>
        <w:pStyle w:val="style0"/>
        <w:rPr>
          <w:b/>
        </w:rPr>
      </w:pPr>
      <w:r>
        <w:rPr>
          <w:b/>
        </w:rPr>
        <w:t>12</w:t>
      </w:r>
      <w:r>
        <w:rPr>
          <w:b/>
        </w:rPr>
        <w:t>1/</w:t>
      </w:r>
      <w:r>
        <w:rPr>
          <w:b/>
        </w:rPr>
        <w:t>1</w:t>
      </w:r>
    </w:p>
    <w:p>
      <w:pPr>
        <w:pStyle w:val="style0"/>
        <w:rPr>
          <w:b/>
        </w:rPr>
      </w:pPr>
      <w:r>
        <w:rPr>
          <w:b/>
        </w:rPr>
        <w:t>MATHEMATICS</w:t>
      </w:r>
    </w:p>
    <w:p>
      <w:pPr>
        <w:pStyle w:val="style0"/>
        <w:rPr>
          <w:b/>
        </w:rPr>
      </w:pPr>
      <w:r>
        <w:rPr>
          <w:b/>
        </w:rPr>
        <w:t xml:space="preserve">PAPER </w:t>
      </w:r>
      <w:r>
        <w:rPr>
          <w:b/>
        </w:rPr>
        <w:t>1</w:t>
      </w:r>
    </w:p>
    <w:p>
      <w:pPr>
        <w:pStyle w:val="style0"/>
        <w:rPr>
          <w:b/>
        </w:rPr>
      </w:pPr>
      <w:r>
        <w:rPr>
          <w:b/>
        </w:rPr>
        <w:t>TIME: 2</w:t>
      </w:r>
      <w:r>
        <w:rPr>
          <w:b/>
        </w:rPr>
        <w:t xml:space="preserve">½ </w:t>
      </w:r>
      <w:r>
        <w:rPr>
          <w:b/>
        </w:rPr>
        <w:t xml:space="preserve"> HOURS</w:t>
      </w:r>
    </w:p>
    <w:p>
      <w:pPr>
        <w:pStyle w:val="style0"/>
        <w:rPr>
          <w:b/>
        </w:rPr>
      </w:pPr>
    </w:p>
    <w:p>
      <w:pPr>
        <w:pStyle w:val="style0"/>
        <w:rPr>
          <w:b/>
          <w:u w:val="single"/>
        </w:rPr>
      </w:pPr>
      <w:r>
        <w:rPr>
          <w:b/>
          <w:u w:val="single"/>
        </w:rPr>
        <w:t>INSTRUCTIONS TO CANDIDATES</w:t>
      </w:r>
    </w:p>
    <w:p>
      <w:pPr>
        <w:pStyle w:val="style0"/>
        <w:rPr>
          <w:i/>
        </w:rPr>
      </w:pPr>
      <w:r>
        <w:rPr>
          <w:i/>
        </w:rPr>
        <w:t>1. Write your name and index number in the spaces provided at the top of this page.</w:t>
      </w:r>
    </w:p>
    <w:p>
      <w:pPr>
        <w:pStyle w:val="style0"/>
        <w:rPr>
          <w:i/>
        </w:rPr>
      </w:pPr>
      <w:r>
        <w:rPr>
          <w:i/>
        </w:rPr>
        <w:t xml:space="preserve">2. This paper consists of two sections: </w:t>
      </w:r>
      <w:r>
        <w:rPr>
          <w:b/>
          <w:i/>
        </w:rPr>
        <w:t>Section l and Section II.</w:t>
      </w:r>
    </w:p>
    <w:p>
      <w:pPr>
        <w:pStyle w:val="style0"/>
        <w:rPr>
          <w:i/>
        </w:rPr>
      </w:pPr>
      <w:r>
        <w:rPr>
          <w:i/>
        </w:rPr>
        <w:t xml:space="preserve">3. Answer all questions in section </w:t>
      </w:r>
      <w:r>
        <w:rPr>
          <w:b/>
          <w:i/>
        </w:rPr>
        <w:t>l and five</w:t>
      </w:r>
      <w:r>
        <w:rPr>
          <w:i/>
        </w:rPr>
        <w:t xml:space="preserve"> questions from </w:t>
      </w:r>
      <w:r>
        <w:rPr>
          <w:b/>
          <w:i/>
        </w:rPr>
        <w:t>Section II.</w:t>
      </w:r>
    </w:p>
    <w:p>
      <w:pPr>
        <w:pStyle w:val="style0"/>
        <w:rPr>
          <w:i/>
        </w:rPr>
      </w:pPr>
      <w:r>
        <w:rPr>
          <w:i/>
        </w:rPr>
        <w:t xml:space="preserve">4. Show all the steps in your calculations, giving your answers at each stage in the spaces below   </w:t>
      </w:r>
    </w:p>
    <w:p>
      <w:pPr>
        <w:pStyle w:val="style0"/>
        <w:rPr>
          <w:i/>
        </w:rPr>
      </w:pPr>
      <w:r>
        <w:rPr>
          <w:i/>
        </w:rPr>
        <w:t>each question.</w:t>
      </w:r>
    </w:p>
    <w:p>
      <w:pPr>
        <w:pStyle w:val="style0"/>
        <w:rPr>
          <w:i/>
        </w:rPr>
      </w:pPr>
      <w:r>
        <w:rPr>
          <w:i/>
        </w:rPr>
        <w:t>5. Marks may be given for correct working even if the answer is wrong.</w:t>
      </w:r>
    </w:p>
    <w:p>
      <w:pPr>
        <w:pStyle w:val="style0"/>
        <w:rPr>
          <w:i/>
        </w:rPr>
      </w:pPr>
      <w:r>
        <w:rPr>
          <w:i/>
        </w:rPr>
        <w:t xml:space="preserve">6. Non- programmable silent electronic calculators and </w:t>
      </w:r>
      <w:r>
        <w:rPr>
          <w:b/>
          <w:i/>
        </w:rPr>
        <w:t>KNEC Mathematical</w:t>
      </w:r>
      <w:r>
        <w:rPr>
          <w:i/>
        </w:rPr>
        <w:t xml:space="preserve"> tables may be used.</w:t>
      </w:r>
    </w:p>
    <w:p>
      <w:pPr>
        <w:pStyle w:val="style0"/>
        <w:rPr>
          <w:i/>
        </w:rPr>
      </w:pPr>
    </w:p>
    <w:p>
      <w:pPr>
        <w:pStyle w:val="style0"/>
        <w:ind w:firstLine="720"/>
        <w:rPr>
          <w:b/>
        </w:rPr>
      </w:pPr>
      <w:r>
        <w:rPr>
          <w:b/>
        </w:rPr>
        <w:t>FOR EXAMINER’S USE ONLY</w:t>
      </w:r>
    </w:p>
    <w:p>
      <w:pPr>
        <w:pStyle w:val="style0"/>
        <w:ind w:firstLine="720"/>
        <w:rPr>
          <w:b/>
        </w:rPr>
      </w:pPr>
      <w:r>
        <w:rPr>
          <w:b/>
        </w:rPr>
        <w:t>SECTION I</w:t>
      </w:r>
    </w:p>
    <w:tbl>
      <w:tblPr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"/>
        <w:gridCol w:w="341"/>
        <w:gridCol w:w="416"/>
        <w:gridCol w:w="450"/>
        <w:gridCol w:w="450"/>
        <w:gridCol w:w="450"/>
        <w:gridCol w:w="360"/>
        <w:gridCol w:w="630"/>
        <w:gridCol w:w="540"/>
        <w:gridCol w:w="540"/>
        <w:gridCol w:w="540"/>
        <w:gridCol w:w="720"/>
        <w:gridCol w:w="630"/>
        <w:gridCol w:w="467"/>
        <w:gridCol w:w="467"/>
        <w:gridCol w:w="467"/>
        <w:gridCol w:w="990"/>
      </w:tblGrid>
      <w:tr>
        <w:trPr/>
        <w:tc>
          <w:tcPr>
            <w:tcW w:w="338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26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16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6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>
        <w:tblPrEx/>
        <w:trPr/>
        <w:tc>
          <w:tcPr>
            <w:tcW w:w="338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326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16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36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45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ind w:firstLine="720"/>
        <w:rPr>
          <w:b/>
        </w:rPr>
      </w:pPr>
    </w:p>
    <w:p>
      <w:pPr>
        <w:pStyle w:val="style0"/>
        <w:rPr>
          <w:b/>
        </w:rPr>
      </w:pPr>
      <w:r>
        <w:rPr>
          <w:b/>
        </w:rPr>
        <w:tab/>
      </w:r>
      <w:r>
        <w:rPr>
          <w:b/>
        </w:rPr>
        <w:t>SECTION II                                                                                        GRAND TOTAL</w:t>
      </w:r>
    </w:p>
    <w:p>
      <w:pPr>
        <w:pStyle w:val="style0"/>
        <w:rPr>
          <w:b/>
        </w:rPr>
      </w:pPr>
      <w:r>
        <w:rPr>
          <w:b/>
        </w:rPr>
        <w:tab/>
      </w:r>
    </w:p>
    <w:tbl>
      <w:tblPr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0"/>
        <w:gridCol w:w="630"/>
        <w:gridCol w:w="540"/>
        <w:gridCol w:w="720"/>
        <w:gridCol w:w="630"/>
        <w:gridCol w:w="540"/>
        <w:gridCol w:w="540"/>
        <w:gridCol w:w="1260"/>
      </w:tblGrid>
      <w:tr>
        <w:trPr/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72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b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>
        <w:tblPrEx/>
        <w:trPr/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72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63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540" w:type="dxa"/>
            <w:tcBorders/>
          </w:tcPr>
          <w:p>
            <w:pPr>
              <w:pStyle w:val="style0"/>
              <w:rPr>
                <w:b/>
              </w:rPr>
            </w:pPr>
          </w:p>
        </w:tc>
        <w:tc>
          <w:tcPr>
            <w:tcW w:w="1260" w:type="dxa"/>
            <w:tcBorders/>
          </w:tcPr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rPr>
          <w:b/>
        </w:rPr>
      </w:pPr>
    </w:p>
    <w:tbl>
      <w:tblPr>
        <w:tblpPr w:leftFromText="180" w:rightFromText="180" w:topFromText="0" w:bottomFromText="0" w:vertAnchor="text" w:tblpX="7474" w:tblpY="-8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</w:tblGrid>
      <w:tr>
        <w:trPr>
          <w:trHeight w:val="585" w:hRule="atLeast"/>
        </w:trPr>
        <w:tc>
          <w:tcPr>
            <w:tcW w:w="1665" w:type="dxa"/>
            <w:tcBorders/>
          </w:tcPr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ind w:left="720"/>
        <w:rPr>
          <w:b/>
          <w:i/>
        </w:rPr>
      </w:pPr>
      <w:r>
        <w:rPr>
          <w:b/>
          <w:i/>
        </w:rPr>
        <w:t>This paper consists of 15</w:t>
      </w:r>
      <w:r>
        <w:rPr>
          <w:b/>
          <w:i/>
        </w:rPr>
        <w:t xml:space="preserve"> printed pages. Candidates should check the question paper to ascertain that all pages are printed as indicated and that no questions are missing.</w:t>
      </w:r>
    </w:p>
    <w:p>
      <w:pPr>
        <w:pStyle w:val="style0"/>
        <w:ind w:left="720"/>
        <w:rPr>
          <w:b/>
          <w:i/>
        </w:rPr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>
          <w:b/>
          <w:i/>
        </w:rPr>
      </w:pPr>
    </w:p>
    <w:p>
      <w:pPr>
        <w:pStyle w:val="style0"/>
        <w:jc w:val="center"/>
        <w:rPr>
          <w:b/>
          <w:i/>
        </w:rPr>
      </w:pPr>
      <w:r>
        <w:rPr>
          <w:b/>
          <w:i/>
        </w:rPr>
        <w:t>SECTION I (50 MARKS)</w:t>
      </w:r>
    </w:p>
    <w:p>
      <w:pPr>
        <w:pStyle w:val="style0"/>
        <w:jc w:val="center"/>
        <w:rPr>
          <w:b/>
          <w:i/>
        </w:rPr>
      </w:pPr>
      <w:r>
        <w:rPr>
          <w:b/>
          <w:i/>
        </w:rPr>
        <w:t>Answer all the questions in this section.</w:t>
      </w:r>
    </w:p>
    <w:p>
      <w:pPr>
        <w:pStyle w:val="style0"/>
        <w:rPr/>
      </w:pPr>
      <w:r>
        <w:t>1.</w:t>
      </w:r>
      <w:r>
        <w:tab/>
      </w:r>
      <w:r>
        <w:t xml:space="preserve">Without using a calculator, evaluate, </w:t>
      </w:r>
      <w:r>
        <w:rPr>
          <w:position w:val="-40"/>
        </w:rPr>
      </w:r>
      <w:r>
        <w:rPr>
          <w:position w:val="-40"/>
        </w:rPr>
      </w:r>
      <w:r>
        <w:rPr>
          <w:position w:val="-40"/>
        </w:rPr>
      </w:r>
      <w:r>
        <w:rPr>
          <w:position w:val="-40"/>
        </w:rPr>
        <w:object>
          <v:shape id="1027" type="#_x0000_t75" filled="f" stroked="f" style="margin-left:0.0pt;margin-top:0.0pt;width:116.25pt;height:46.5pt;mso-wrap-distance-left:0.0pt;mso-wrap-distance-right:0.0pt;visibility:visible;">
            <v:imagedata r:id="rId2" embosscolor="white" o:title=""/>
            <v:stroke on="f" joinstyle="miter"/>
            <o:lock aspectratio="true" v:ext="view"/>
            <v:fill/>
          </v:shape>
          <o:OLEObject Type="EMBED" ProgID="Equation.3" ShapeID="1027" DrawAspect="Content" ObjectID="0" r:id="rId3"/>
        </w:object>
      </w:r>
      <w:r>
        <w:rPr>
          <w:position w:val="-40"/>
        </w:rPr>
      </w:r>
      <w:r>
        <w:t xml:space="preserve">, leaving your answer as a fraction in </w:t>
      </w:r>
      <w:r>
        <w:tab/>
      </w:r>
      <w:r>
        <w:t>its simplest form.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( 3mks)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2.</w:t>
      </w:r>
      <w:r>
        <w:tab/>
      </w:r>
      <w:r>
        <w:t xml:space="preserve">Find the equation of a perpendicular bisector of a line AB if the coordinates of A and B are </w:t>
      </w:r>
    </w:p>
    <w:p>
      <w:pPr>
        <w:pStyle w:val="style0"/>
        <w:rPr/>
      </w:pPr>
      <w:r>
        <w:tab/>
      </w:r>
      <w:r>
        <w:t>(-4,-2) and (6,2) respectively.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3.</w:t>
      </w:r>
      <w:r>
        <w:tab/>
      </w:r>
      <w:r>
        <w:t xml:space="preserve">Use squares, squares roots and reciprocal tables only to evaluate the following giving your answer </w:t>
      </w:r>
      <w:r>
        <w:tab/>
      </w:r>
      <w:r>
        <w:t>correct to 2 decimal places.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(4mks)</w:t>
      </w:r>
    </w:p>
    <w:p>
      <w:pPr>
        <w:pStyle w:val="style0"/>
        <w:rPr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√31.47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8.54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4.</w:t>
      </w:r>
      <w:r>
        <w:tab/>
      </w:r>
      <w:r>
        <w:t>Find the integral values of x for which: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  <w:r>
        <w:tab/>
      </w:r>
      <w:r>
        <w:t xml:space="preserve">-6 </w:t>
      </w:r>
      <w:r>
        <w:rPr>
          <w:u w:val="single"/>
        </w:rPr>
        <w:t>&lt;</w:t>
      </w:r>
      <w:r>
        <w:t xml:space="preserve"> 3x + 3</w:t>
      </w:r>
    </w:p>
    <w:p>
      <w:pPr>
        <w:pStyle w:val="style0"/>
        <w:rPr/>
      </w:pPr>
      <w:r>
        <w:tab/>
      </w:r>
      <w:r>
        <w:t>14 – 3x &gt;2</w:t>
      </w:r>
    </w:p>
    <w:p>
      <w:pPr>
        <w:pStyle w:val="style0"/>
        <w:tabs>
          <w:tab w:val="left" w:leader="none" w:pos="1650"/>
        </w:tabs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5.</w:t>
      </w:r>
      <w:r>
        <w:tab/>
      </w:r>
      <w:r>
        <w:t xml:space="preserve">Pipe A empties a full tank in 8 hours, pipe B empties in 6 hours and pipe C empties in 3 hours. If </w:t>
      </w:r>
      <w:r>
        <w:tab/>
      </w:r>
      <w:r>
        <w:t xml:space="preserve">all the three pipes are open for 30 minutes and then pipe A closed , How long will it take  to </w:t>
      </w:r>
      <w:r>
        <w:tab/>
      </w:r>
      <w:r>
        <w:t xml:space="preserve">empty </w:t>
      </w:r>
      <w:r>
        <w:tab/>
      </w:r>
      <w:r>
        <w:t>a full tank.  (3mks)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6.</w:t>
      </w:r>
      <w:r>
        <w:tab/>
      </w:r>
      <w:r>
        <w:t xml:space="preserve">Without using a calculator or mathematical table, evaluate.     </w:t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  <w:r>
        <w:tab/>
      </w:r>
      <w:r>
        <w:rPr>
          <w:position w:val="-32"/>
        </w:rPr>
      </w:r>
      <w:r>
        <w:rPr>
          <w:position w:val="-32"/>
        </w:rPr>
      </w:r>
      <w:r>
        <w:rPr>
          <w:position w:val="-32"/>
        </w:rPr>
      </w:r>
      <w:r>
        <w:rPr>
          <w:position w:val="-32"/>
        </w:rPr>
        <w:object>
          <v:shape id="1029" type="#_x0000_t75" filled="f" stroked="f" style="margin-left:0.0pt;margin-top:0.0pt;width:51.0pt;height:41.25pt;mso-wrap-distance-left:0.0pt;mso-wrap-distance-right:0.0pt;visibility:visible;">
            <v:imagedata r:id="rId4" embosscolor="white" o:title=""/>
            <v:stroke on="f" joinstyle="miter"/>
            <o:lock aspectratio="true" v:ext="view"/>
            <v:fill/>
          </v:shape>
          <o:OLEObject Type="EMBED" ProgID="Equation.3" ShapeID="1029" DrawAspect="Content" ObjectID="0" r:id="rId5"/>
        </w:object>
      </w:r>
      <w:r>
        <w:rPr>
          <w:position w:val="-32"/>
        </w:rPr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sz w:val="28"/>
          <w:szCs w:val="28"/>
        </w:rPr>
      </w:pPr>
      <w:r>
        <w:t>7.</w:t>
      </w:r>
      <w:r>
        <w:tab/>
      </w:r>
      <w:r>
        <w:rPr>
          <w:sz w:val="28"/>
          <w:szCs w:val="28"/>
        </w:rPr>
        <w:t xml:space="preserve">A man on top of a tower 300m sees two cars P and Q on a straight level road.  </w:t>
      </w:r>
    </w:p>
    <w:p>
      <w:pPr>
        <w:pStyle w:val="style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The angle of depression of P was 48° and that of Q was 28°.  Calculate the </w:t>
      </w:r>
    </w:p>
    <w:p>
      <w:pPr>
        <w:pStyle w:val="style0"/>
        <w:ind w:firstLine="720"/>
        <w:rPr>
          <w:sz w:val="28"/>
          <w:szCs w:val="28"/>
        </w:rPr>
      </w:pPr>
      <w:r>
        <w:rPr>
          <w:sz w:val="28"/>
          <w:szCs w:val="28"/>
        </w:rPr>
        <w:t>distance between the two cars.  (Give your answer to 2d.p.).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(3 marks)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8.</w:t>
      </w:r>
      <w:r>
        <w:tab/>
      </w:r>
      <w:r>
        <w:t>Two trains T</w:t>
      </w:r>
      <w:r>
        <w:rPr>
          <w:vertAlign w:val="subscript"/>
        </w:rPr>
        <w:t>1</w:t>
      </w:r>
      <w:r>
        <w:t xml:space="preserve"> and T</w:t>
      </w:r>
      <w:r>
        <w:rPr>
          <w:vertAlign w:val="subscript"/>
        </w:rPr>
        <w:t>2</w:t>
      </w:r>
      <w:r>
        <w:t xml:space="preserve">, traveling in opposite directions on parallel tracks are just beginning to pass </w:t>
      </w:r>
      <w:r>
        <w:tab/>
      </w:r>
      <w:r>
        <w:t>one another. Train T</w:t>
      </w:r>
      <w:r>
        <w:rPr>
          <w:vertAlign w:val="subscript"/>
        </w:rPr>
        <w:t>1</w:t>
      </w:r>
      <w:r>
        <w:t xml:space="preserve"> is 72metres long and is traveling at 108km/hr.T2 is 78 metres</w:t>
      </w:r>
    </w:p>
    <w:p>
      <w:pPr>
        <w:pStyle w:val="style0"/>
        <w:rPr/>
      </w:pPr>
      <w:r>
        <w:tab/>
      </w:r>
      <w:r>
        <w:t xml:space="preserve">Long and traveling at 72km/hr. Find the time in seconds the two take to completely pass one </w:t>
      </w:r>
      <w:r>
        <w:tab/>
      </w:r>
      <w:r>
        <w:t xml:space="preserve">another.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(4mks)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9.</w:t>
      </w:r>
      <w:r>
        <w:tab/>
      </w:r>
      <w:r>
        <w:t xml:space="preserve">In the figure bellowed and EA are tangents to the circle at D and </w:t>
      </w:r>
      <w:r>
        <w:t>A.</w:t>
      </w:r>
      <w:r>
        <w:t>DC</w:t>
      </w:r>
      <w:r>
        <w:t xml:space="preserve"> is parallel to AB and </w:t>
      </w:r>
      <w:r>
        <w:tab/>
      </w:r>
      <w:r>
        <w:t>&lt;BDC = 51</w:t>
      </w:r>
      <w:r>
        <w:rPr>
          <w:vertAlign w:val="superscript"/>
        </w:rPr>
        <w:t xml:space="preserve">0. </w:t>
      </w:r>
      <w:r>
        <w:t>Calculate the value of x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jc w:val="center"/>
        <w:rPr/>
      </w:pPr>
      <w:r>
        <w:rPr>
          <w:noProof/>
        </w:rPr>
        <w:drawing>
          <wp:inline distL="0" distT="0" distB="0" distR="0">
            <wp:extent cx="2790825" cy="1266825"/>
            <wp:effectExtent l="0" t="0" r="9525" b="9525"/>
            <wp:docPr id="1031" name="Pictur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90825" cy="12668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10.</w:t>
      </w:r>
      <w:r>
        <w:tab/>
      </w:r>
      <w:r>
        <w:t>Two similar containers have base areas 25cm</w:t>
      </w:r>
      <w:r>
        <w:rPr>
          <w:vertAlign w:val="superscript"/>
        </w:rPr>
        <w:t xml:space="preserve">2 </w:t>
      </w:r>
      <w:r>
        <w:t>and 324cm</w:t>
      </w:r>
      <w:r>
        <w:rPr>
          <w:vertAlign w:val="superscript"/>
        </w:rPr>
        <w:t>2</w:t>
      </w:r>
      <w:r>
        <w:t xml:space="preserve"> respectively. Calculate the Capacity </w:t>
      </w:r>
      <w:r>
        <w:tab/>
      </w:r>
      <w:r>
        <w:t>of the larger container correct to one decimal place if the capacity of the smaller</w:t>
      </w:r>
    </w:p>
    <w:p>
      <w:pPr>
        <w:pStyle w:val="style0"/>
        <w:rPr/>
      </w:pPr>
      <w:r>
        <w:tab/>
      </w:r>
      <w:r>
        <w:t>one is 8cm</w:t>
      </w:r>
      <w:r>
        <w:rPr>
          <w:vertAlign w:val="super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sz w:val="28"/>
          <w:szCs w:val="28"/>
        </w:rPr>
      </w:pPr>
      <w:r>
        <w:t>11.</w:t>
      </w:r>
      <w:r>
        <w:tab/>
      </w:r>
      <w:r>
        <w:rPr>
          <w:sz w:val="28"/>
          <w:szCs w:val="28"/>
        </w:rPr>
        <w:t xml:space="preserve">Solve for </w:t>
      </w:r>
      <w:r>
        <w:rPr>
          <w:sz w:val="28"/>
          <w:szCs w:val="28"/>
        </w:rPr>
        <w:sym w:font="Symbol" w:char="f063"/>
      </w:r>
      <w:r>
        <w:rPr>
          <w:sz w:val="28"/>
          <w:szCs w:val="28"/>
        </w:rPr>
        <w:t xml:space="preserve"> and y in the simultaneous equation.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(4 marks)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3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sym w:font="Symbol" w:char="f063"/>
      </w:r>
      <w:r>
        <w:rPr>
          <w:sz w:val="28"/>
          <w:szCs w:val="28"/>
        </w:rPr>
        <w:t xml:space="preserve"> x 3</w:t>
      </w:r>
      <w:r>
        <w:rPr>
          <w:sz w:val="28"/>
          <w:szCs w:val="28"/>
          <w:vertAlign w:val="superscript"/>
        </w:rPr>
        <w:t>y</w:t>
      </w:r>
      <w:r>
        <w:rPr>
          <w:sz w:val="28"/>
          <w:szCs w:val="28"/>
        </w:rPr>
        <w:t xml:space="preserve"> = 27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sym w:font="Symbol" w:char="f063"/>
      </w:r>
      <w:r>
        <w:rPr>
          <w:sz w:val="28"/>
          <w:szCs w:val="28"/>
          <w:vertAlign w:val="superscript"/>
        </w:rPr>
        <w:t xml:space="preserve"> - y</w:t>
      </w:r>
      <w:r>
        <w:rPr>
          <w:sz w:val="28"/>
          <w:szCs w:val="28"/>
        </w:rPr>
        <w:t xml:space="preserve"> x 2</w:t>
      </w:r>
      <w:r>
        <w:rPr>
          <w:sz w:val="28"/>
          <w:szCs w:val="28"/>
          <w:vertAlign w:val="superscript"/>
        </w:rPr>
        <w:sym w:font="Symbol" w:char="f063"/>
      </w:r>
      <w:r>
        <w:rPr>
          <w:sz w:val="28"/>
          <w:szCs w:val="28"/>
        </w:rPr>
        <w:t xml:space="preserve"> = 32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12.</w:t>
      </w:r>
      <w:r>
        <w:tab/>
      </w:r>
      <w:r>
        <w:t xml:space="preserve">Given that </w:t>
      </w:r>
      <w:r>
        <w:rPr>
          <w:position w:val="-10"/>
        </w:rPr>
      </w:r>
      <w:r>
        <w:rPr>
          <w:position w:val="-10"/>
        </w:rPr>
      </w:r>
      <w:r>
        <w:rPr>
          <w:position w:val="-10"/>
        </w:rPr>
      </w:r>
      <w:r>
        <w:rPr>
          <w:position w:val="-10"/>
        </w:rPr>
        <w:object>
          <v:shape id="1032" type="#_x0000_t75" filled="f" stroked="f" style="margin-left:0.0pt;margin-top:0.0pt;width:24.75pt;height:24.0pt;mso-wrap-distance-left:0.0pt;mso-wrap-distance-right:0.0pt;visibility:visible;">
            <v:imagedata r:id="rId7" embosscolor="white" o:title=""/>
            <v:stroke on="f" joinstyle="miter"/>
            <o:lock aspectratio="true" v:ext="view"/>
            <v:fill/>
          </v:shape>
          <o:OLEObject Type="EMBED" ProgID="Equation.3" ShapeID="1032" DrawAspect="Content" ObjectID="0" r:id="rId8"/>
        </w:object>
      </w:r>
      <w:r>
        <w:rPr>
          <w:position w:val="-10"/>
        </w:rPr>
      </w:r>
      <w:r>
        <w:t xml:space="preserve"> = 1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b</m:t>
            </m:r>
          </m:den>
        </m:f>
      </m:oMath>
      <w:r>
        <w:t>, Find the values of a and b.</w:t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13.</w:t>
      </w:r>
      <w:r>
        <w:tab/>
      </w:r>
      <w:r>
        <w:t>A Kenyan bank buys and sells foreign currencies using the rates shown below.</w:t>
      </w:r>
    </w:p>
    <w:p>
      <w:pPr>
        <w:pStyle w:val="style0"/>
        <w:rPr/>
      </w:pPr>
      <w:r>
        <w:tab/>
      </w:r>
      <w:r>
        <w:t xml:space="preserve">Buying </w:t>
      </w:r>
      <w:r>
        <w:tab/>
      </w:r>
      <w:r>
        <w:tab/>
      </w:r>
      <w:r>
        <w:tab/>
      </w:r>
      <w:r>
        <w:tab/>
      </w:r>
      <w:r>
        <w:t>Selling</w:t>
      </w:r>
    </w:p>
    <w:p>
      <w:pPr>
        <w:pStyle w:val="style0"/>
        <w:rPr/>
      </w:pPr>
      <w:r>
        <w:tab/>
      </w:r>
      <w:r>
        <w:t xml:space="preserve">(Ksh) </w:t>
      </w:r>
      <w:r>
        <w:tab/>
      </w:r>
      <w:r>
        <w:tab/>
      </w:r>
      <w:r>
        <w:tab/>
      </w:r>
      <w:r>
        <w:tab/>
      </w:r>
      <w:r>
        <w:tab/>
      </w:r>
      <w:r>
        <w:t>(Ksh)</w:t>
      </w:r>
    </w:p>
    <w:p>
      <w:pPr>
        <w:pStyle w:val="style0"/>
        <w:rPr/>
      </w:pPr>
      <w:r>
        <w:tab/>
      </w:r>
      <w:r>
        <w:t xml:space="preserve">1 Euro 86.25 </w:t>
      </w:r>
      <w:r>
        <w:tab/>
      </w:r>
      <w:r>
        <w:tab/>
      </w:r>
      <w:r>
        <w:tab/>
      </w:r>
      <w:r>
        <w:tab/>
      </w:r>
      <w:r>
        <w:t>86.97</w:t>
      </w:r>
    </w:p>
    <w:p>
      <w:pPr>
        <w:pStyle w:val="style0"/>
        <w:rPr/>
      </w:pPr>
      <w:r>
        <w:tab/>
      </w:r>
      <w:r>
        <w:t xml:space="preserve">100 Japanese Yen 66.51 </w:t>
      </w:r>
      <w:r>
        <w:tab/>
      </w:r>
      <w:r>
        <w:tab/>
      </w:r>
      <w:r>
        <w:t>67.26</w:t>
      </w:r>
    </w:p>
    <w:p>
      <w:pPr>
        <w:pStyle w:val="style0"/>
        <w:rPr/>
      </w:pPr>
      <w:r>
        <w:tab/>
      </w:r>
      <w:r>
        <w:t xml:space="preserve">A Japanese traveling from </w:t>
      </w:r>
      <w:r>
        <w:t>France</w:t>
      </w:r>
      <w:r>
        <w:t xml:space="preserve"> arrives in </w:t>
      </w:r>
      <w:r>
        <w:t>Kenya</w:t>
      </w:r>
      <w:r>
        <w:t xml:space="preserve"> with 5000 Euros, which he converts to </w:t>
      </w:r>
      <w:r>
        <w:t>Kenya</w:t>
      </w:r>
      <w:r>
        <w:tab/>
      </w:r>
      <w:r>
        <w:t xml:space="preserve">shillings at the bank. While in </w:t>
      </w:r>
      <w:r>
        <w:t>Kenya</w:t>
      </w:r>
      <w:r>
        <w:t xml:space="preserve"> he spent a total of Ksh.289,850 and then converted the</w:t>
      </w:r>
    </w:p>
    <w:p>
      <w:pPr>
        <w:pStyle w:val="style0"/>
        <w:rPr/>
      </w:pPr>
      <w:r>
        <w:tab/>
      </w:r>
      <w:r>
        <w:t xml:space="preserve">remaining </w:t>
      </w:r>
      <w:r>
        <w:t>Kenya</w:t>
      </w:r>
      <w:r>
        <w:t xml:space="preserve"> shillings to Japanese Yen at the bank. Calculate the amount of Japanese Yen </w:t>
      </w:r>
      <w:r>
        <w:tab/>
      </w:r>
      <w:r>
        <w:t xml:space="preserve">that he received.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(3 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14.</w:t>
      </w:r>
      <w:r>
        <w:tab/>
      </w:r>
      <w:r>
        <w:t xml:space="preserve"> All prime numbers between ten and twenty are arranged in descending order to form a number.</w:t>
      </w:r>
    </w:p>
    <w:p>
      <w:pPr>
        <w:pStyle w:val="style0"/>
        <w:rPr/>
      </w:pPr>
      <w:r>
        <w:tab/>
      </w:r>
      <w:r>
        <w:t>a)</w:t>
      </w:r>
      <w:r>
        <w:tab/>
      </w:r>
      <w:r>
        <w:t>Write down the number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(1mk)</w:t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b)</w:t>
      </w:r>
      <w:r>
        <w:tab/>
      </w:r>
      <w:r>
        <w:t>State the total value of the third digit in the number formed in (a) above.</w:t>
      </w:r>
      <w:r>
        <w:tab/>
      </w:r>
      <w:r>
        <w:t>(1 mark)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179"/>
        <w:spacing w:lineRule="auto" w:line="240"/>
        <w:ind w:left="0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</w:rPr>
        <w:t>15.</w:t>
      </w:r>
      <w:r>
        <w:rPr>
          <w:rFonts w:ascii="Times New Roman" w:hAnsi="Times New Roman"/>
        </w:rPr>
        <w:tab/>
      </w:r>
      <w:r>
        <w:rPr>
          <w:rFonts w:ascii="Times New Roman" w:eastAsia="Batang" w:hAnsi="Times New Roman"/>
          <w:sz w:val="24"/>
          <w:szCs w:val="24"/>
        </w:rPr>
        <w:t>If log 2=0.30103 and log 3=0.47712 find the logarithm of 36 without using tables or calculators.</w:t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ab/>
      </w:r>
      <w:r>
        <w:rPr>
          <w:rFonts w:ascii="Times New Roman" w:eastAsia="Batang" w:hAnsi="Times New Roman"/>
          <w:sz w:val="24"/>
          <w:szCs w:val="24"/>
        </w:rPr>
        <w:t>(3mks)</w:t>
      </w:r>
    </w:p>
    <w:p>
      <w:pPr>
        <w:pStyle w:val="style0"/>
        <w:rPr>
          <w:rFonts w:eastAsia="Batang"/>
        </w:rPr>
      </w:pPr>
    </w:p>
    <w:p>
      <w:pPr>
        <w:pStyle w:val="style0"/>
        <w:rPr>
          <w:rFonts w:ascii="Batang" w:eastAsia="Batang" w:hAnsi="Batang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16.</w:t>
      </w:r>
      <w:r>
        <w:tab/>
      </w:r>
      <w:r>
        <w:t>The diagram below represents a right pyramid on a square base of side 3 cm. The slant</w:t>
      </w:r>
    </w:p>
    <w:p>
      <w:pPr>
        <w:pStyle w:val="style0"/>
        <w:rPr/>
      </w:pPr>
      <w:r>
        <w:tab/>
      </w:r>
      <w:r>
        <w:t>Height of the pyramid is 4 cm.</w:t>
      </w:r>
    </w:p>
    <w:p>
      <w:pPr>
        <w:pStyle w:val="style0"/>
        <w:jc w:val="center"/>
        <w:rPr/>
      </w:pPr>
      <w:r>
        <w:rPr>
          <w:noProof/>
        </w:rPr>
        <w:drawing>
          <wp:inline distL="0" distT="0" distB="0" distR="0">
            <wp:extent cx="2276475" cy="1619250"/>
            <wp:effectExtent l="0" t="0" r="9525" b="0"/>
            <wp:docPr id="1034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76475" cy="16192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tab/>
      </w:r>
      <w:r>
        <w:t>a)</w:t>
      </w:r>
      <w:r>
        <w:tab/>
      </w:r>
      <w:r>
        <w:t>Draw a net of the pyramid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(2 marks)</w:t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b)</w:t>
      </w:r>
      <w:r>
        <w:tab/>
      </w:r>
      <w:r>
        <w:t>On the net drawn, measure the height of a triangular face from the top of the Pyramid</w:t>
      </w:r>
    </w:p>
    <w:p>
      <w:pPr>
        <w:pStyle w:val="style0"/>
        <w:rPr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( 1 mark)</w:t>
      </w:r>
    </w:p>
    <w:p>
      <w:pPr>
        <w:pStyle w:val="style0"/>
        <w:jc w:val="center"/>
        <w:rPr>
          <w:b/>
          <w:i/>
        </w:rPr>
      </w:pPr>
    </w:p>
    <w:p>
      <w:pPr>
        <w:pStyle w:val="style0"/>
        <w:rPr>
          <w:b/>
          <w:i/>
        </w:rPr>
      </w:pPr>
    </w:p>
    <w:p>
      <w:pPr>
        <w:pStyle w:val="style0"/>
        <w:jc w:val="center"/>
        <w:rPr>
          <w:b/>
          <w:i/>
        </w:rPr>
      </w:pPr>
      <w:r>
        <w:rPr>
          <w:b/>
          <w:i/>
        </w:rPr>
        <w:t>SECTION 11(50 MARKS)</w:t>
      </w:r>
    </w:p>
    <w:p>
      <w:pPr>
        <w:pStyle w:val="style0"/>
        <w:jc w:val="center"/>
        <w:rPr>
          <w:b/>
          <w:i/>
        </w:rPr>
      </w:pPr>
      <w:r>
        <w:rPr>
          <w:b/>
          <w:i/>
        </w:rPr>
        <w:t>Answer only FIVE questions from this section.</w:t>
      </w:r>
    </w:p>
    <w:p>
      <w:pPr>
        <w:pStyle w:val="style0"/>
        <w:rPr>
          <w:sz w:val="28"/>
          <w:szCs w:val="28"/>
        </w:rPr>
      </w:pPr>
      <w:r>
        <w:t>17.</w:t>
      </w:r>
      <w:r>
        <w:t xml:space="preserve"> </w:t>
      </w:r>
      <w:r>
        <w:rPr>
          <w:sz w:val="28"/>
          <w:szCs w:val="28"/>
        </w:rPr>
        <w:t xml:space="preserve">The figure below shows two circles of radii 10.5cm and 8.4cm and with centres </w:t>
      </w:r>
    </w:p>
    <w:p>
      <w:pPr>
        <w:pStyle w:val="style0"/>
        <w:ind w:firstLine="720"/>
        <w:rPr>
          <w:sz w:val="28"/>
          <w:szCs w:val="28"/>
        </w:rPr>
      </w:pPr>
      <w:r>
        <w:rPr>
          <w:sz w:val="28"/>
          <w:szCs w:val="28"/>
        </w:rPr>
        <w:t>A and B respectively.  The common cord PQ is 9cm.</w:t>
      </w:r>
    </w:p>
    <w:p>
      <w:pPr>
        <w:pStyle w:val="style0"/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1143000</wp:posOffset>
            </wp:positionH>
            <wp:positionV relativeFrom="paragraph">
              <wp:posOffset>46990</wp:posOffset>
            </wp:positionV>
            <wp:extent cx="2857500" cy="1708785"/>
            <wp:effectExtent l="19050" t="0" r="0" b="0"/>
            <wp:wrapNone/>
            <wp:docPr id="1035" name="Picture 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57500" cy="170878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  <w:r>
        <w:rPr>
          <w:sz w:val="28"/>
          <w:szCs w:val="28"/>
        </w:rPr>
        <w:t>(a)</w:t>
      </w:r>
      <w:r>
        <w:rPr>
          <w:sz w:val="28"/>
          <w:szCs w:val="28"/>
        </w:rPr>
        <w:tab/>
      </w:r>
      <w:r>
        <w:rPr>
          <w:sz w:val="28"/>
          <w:szCs w:val="28"/>
        </w:rPr>
        <w:t>Calculate angle PAQ.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(2 marks)</w:t>
      </w: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  <w:r>
        <w:rPr>
          <w:sz w:val="28"/>
          <w:szCs w:val="28"/>
        </w:rPr>
        <w:t>(b)</w:t>
      </w:r>
      <w:r>
        <w:rPr>
          <w:sz w:val="28"/>
          <w:szCs w:val="28"/>
        </w:rPr>
        <w:tab/>
      </w:r>
      <w:r>
        <w:rPr>
          <w:sz w:val="28"/>
          <w:szCs w:val="28"/>
        </w:rPr>
        <w:t>Calculate angle PBQ.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(2 marks)</w:t>
      </w: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</w:p>
    <w:p>
      <w:pPr>
        <w:pStyle w:val="style0"/>
        <w:ind w:firstLine="720"/>
        <w:rPr>
          <w:sz w:val="28"/>
          <w:szCs w:val="28"/>
        </w:rPr>
      </w:pPr>
      <w:r>
        <w:rPr>
          <w:sz w:val="28"/>
          <w:szCs w:val="28"/>
        </w:rPr>
        <w:t>(c)</w:t>
      </w:r>
      <w:r>
        <w:rPr>
          <w:sz w:val="28"/>
          <w:szCs w:val="28"/>
        </w:rPr>
        <w:tab/>
      </w:r>
      <w:r>
        <w:rPr>
          <w:sz w:val="28"/>
          <w:szCs w:val="28"/>
        </w:rPr>
        <w:t>Calculate the area of the shaded part.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(6 marks)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18.</w:t>
      </w:r>
      <w:r>
        <w:tab/>
      </w:r>
      <w:r>
        <w:t xml:space="preserve">B is 102km on the bearing of 112° from A. C is 94km on the bearing of 062° from B D is 073° </w:t>
      </w:r>
      <w:r>
        <w:tab/>
      </w:r>
      <w:r>
        <w:t>from A and 336° from C.</w:t>
      </w:r>
    </w:p>
    <w:p>
      <w:pPr>
        <w:pStyle w:val="style0"/>
        <w:rPr/>
      </w:pPr>
      <w:r>
        <w:tab/>
      </w:r>
      <w:r>
        <w:t xml:space="preserve">(a) </w:t>
      </w:r>
      <w:r>
        <w:tab/>
      </w:r>
      <w:r>
        <w:t>Using a scale of 1cm to represent 20km,draw a diagram to show the positions of A,B,C</w:t>
      </w:r>
    </w:p>
    <w:p>
      <w:pPr>
        <w:pStyle w:val="style0"/>
        <w:rPr/>
      </w:pPr>
      <w:r>
        <w:tab/>
      </w:r>
      <w:r>
        <w:tab/>
      </w:r>
      <w:r>
        <w:t xml:space="preserve">and 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(6mks)</w:t>
      </w:r>
      <w:r>
        <w:tab/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b)</w:t>
      </w:r>
      <w:r>
        <w:tab/>
      </w:r>
      <w:r>
        <w:t>Using your diagram, determine;</w:t>
      </w:r>
    </w:p>
    <w:p>
      <w:pPr>
        <w:pStyle w:val="style0"/>
        <w:rPr/>
      </w:pPr>
      <w:r>
        <w:tab/>
      </w:r>
      <w:r>
        <w:tab/>
      </w:r>
      <w:r>
        <w:t>i)</w:t>
      </w:r>
      <w:r>
        <w:tab/>
      </w:r>
      <w:r>
        <w:t xml:space="preserve"> The bearing of B from D and A from C.</w:t>
      </w:r>
      <w:r>
        <w:tab/>
      </w:r>
      <w:r>
        <w:tab/>
      </w:r>
      <w:r>
        <w:tab/>
      </w:r>
      <w:r>
        <w:tab/>
      </w:r>
      <w:r>
        <w:tab/>
      </w:r>
      <w:r>
        <w:t>(2mks)</w:t>
      </w:r>
    </w:p>
    <w:p>
      <w:pPr>
        <w:pStyle w:val="style0"/>
        <w:rPr/>
      </w:pPr>
      <w:r>
        <w:tab/>
      </w: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ab/>
      </w:r>
      <w:r>
        <w:t>ii)</w:t>
      </w:r>
      <w:r>
        <w:tab/>
      </w:r>
      <w:r>
        <w:t>The distance AC and BD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(2mks)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 xml:space="preserve">19. </w:t>
      </w:r>
      <w:r>
        <w:tab/>
      </w:r>
      <w:r>
        <w:t xml:space="preserve">A group of people planned to contribute equally towards a water project which needed kshs. </w:t>
      </w:r>
      <w:r>
        <w:tab/>
      </w:r>
      <w:r>
        <w:t xml:space="preserve">2,000,000 to complete. However, 40 members of the group withdrew from the project. As a result, </w:t>
      </w:r>
      <w:r>
        <w:tab/>
      </w:r>
      <w:r>
        <w:t>each of the remaining members were to contribute ksh 2500 more.</w:t>
      </w:r>
    </w:p>
    <w:p>
      <w:pPr>
        <w:pStyle w:val="style0"/>
        <w:rPr/>
      </w:pPr>
      <w:r>
        <w:tab/>
      </w:r>
    </w:p>
    <w:p>
      <w:pPr>
        <w:pStyle w:val="style0"/>
        <w:rPr/>
      </w:pPr>
      <w:r>
        <w:tab/>
      </w:r>
      <w:r>
        <w:t xml:space="preserve">(a) </w:t>
      </w:r>
      <w:r>
        <w:tab/>
      </w:r>
      <w:r>
        <w:t xml:space="preserve">Find the original number of members in the group. </w:t>
      </w:r>
      <w:r>
        <w:tab/>
      </w:r>
      <w:r>
        <w:tab/>
      </w:r>
      <w:r>
        <w:tab/>
      </w:r>
      <w:r>
        <w:tab/>
      </w:r>
      <w:r>
        <w:tab/>
      </w:r>
      <w:r>
        <w:t>(5mks)</w:t>
      </w:r>
    </w:p>
    <w:p>
      <w:pPr>
        <w:pStyle w:val="style0"/>
        <w:rPr/>
      </w:pPr>
      <w:r>
        <w:tab/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 xml:space="preserve">(b) </w:t>
      </w:r>
      <w:r>
        <w:tab/>
      </w:r>
      <w:r>
        <w:t xml:space="preserve">Forty five percent of the value of the project was funded by Constituency Development </w:t>
      </w:r>
      <w:r>
        <w:tab/>
      </w:r>
      <w:r>
        <w:tab/>
      </w:r>
      <w:r>
        <w:tab/>
      </w:r>
      <w:r>
        <w:t>Fund (CDF). Calculate the amount that would be made by each</w:t>
      </w:r>
    </w:p>
    <w:p>
      <w:pPr>
        <w:pStyle w:val="style0"/>
        <w:rPr/>
      </w:pPr>
      <w:r>
        <w:tab/>
      </w:r>
      <w:r>
        <w:tab/>
      </w:r>
      <w:r>
        <w:t xml:space="preserve">of the remaining members of the group.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  <w:r>
        <w:tab/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(c)</w:t>
      </w:r>
      <w:r>
        <w:tab/>
      </w:r>
      <w:r>
        <w:t xml:space="preserve">Members contribution were in terms of labour provided and money contributed. The ratio </w:t>
      </w:r>
      <w:r>
        <w:tab/>
      </w:r>
      <w:r>
        <w:tab/>
      </w:r>
      <w:r>
        <w:t xml:space="preserve">of the value of labour to the money contributed was 6:19, calculate the total amount of </w:t>
      </w:r>
      <w:r>
        <w:tab/>
      </w:r>
      <w:r>
        <w:tab/>
      </w:r>
      <w:r>
        <w:tab/>
      </w:r>
      <w:r>
        <w:t xml:space="preserve">money contributed by the members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(2mks)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20.</w:t>
      </w:r>
      <w:r>
        <w:tab/>
      </w:r>
      <w:r>
        <w:t xml:space="preserve">A bus left Kisumu at 9:30 a.m towards </w:t>
      </w:r>
      <w:r>
        <w:t>Nairobi</w:t>
      </w:r>
      <w:r>
        <w:t xml:space="preserve"> at an average speed of 81 km/hr. A matatu left </w:t>
      </w:r>
      <w:r>
        <w:tab/>
      </w:r>
      <w:r>
        <w:t>Nairobi</w:t>
      </w:r>
      <w:r>
        <w:t xml:space="preserve"> at 10.10 a.m at an average speed of 72km/hr. The distance between Kisumu and </w:t>
      </w:r>
      <w:r>
        <w:t>Nairobi</w:t>
      </w:r>
      <w:r>
        <w:tab/>
      </w:r>
      <w:r>
        <w:t>is 360km.</w:t>
      </w:r>
    </w:p>
    <w:p>
      <w:pPr>
        <w:pStyle w:val="style0"/>
        <w:rPr/>
      </w:pPr>
      <w:r>
        <w:tab/>
      </w:r>
      <w:r>
        <w:t xml:space="preserve">(a) </w:t>
      </w:r>
      <w:r>
        <w:tab/>
      </w:r>
      <w:r>
        <w:t>Determine</w:t>
      </w:r>
    </w:p>
    <w:p>
      <w:pPr>
        <w:pStyle w:val="style0"/>
        <w:rPr/>
      </w:pPr>
      <w:r>
        <w:tab/>
      </w:r>
      <w:r>
        <w:tab/>
      </w:r>
      <w:r>
        <w:t xml:space="preserve">(i) </w:t>
      </w:r>
      <w:r>
        <w:tab/>
      </w:r>
      <w:r>
        <w:t xml:space="preserve">The time taken before the two vehicles met. </w:t>
      </w:r>
      <w:r>
        <w:tab/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  <w:r>
        <w:tab/>
      </w: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ab/>
      </w:r>
      <w:r>
        <w:t>(ii)</w:t>
      </w:r>
      <w:r>
        <w:tab/>
      </w:r>
      <w:r>
        <w:t xml:space="preserve"> The distance between the two vehicles 40 minutes after meeting. </w:t>
      </w:r>
      <w:r>
        <w:tab/>
      </w:r>
      <w:r>
        <w:tab/>
      </w:r>
      <w:r>
        <w:t>(2mks)</w:t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b)</w:t>
      </w:r>
      <w:r>
        <w:tab/>
      </w:r>
      <w:r>
        <w:t xml:space="preserve">A car left Kisumu towards </w:t>
      </w:r>
      <w:r>
        <w:t>Nairobi</w:t>
      </w:r>
      <w:r>
        <w:t xml:space="preserve"> at 9.50 a.m at an average speed of 90 km/hr.</w:t>
      </w:r>
    </w:p>
    <w:p>
      <w:pPr>
        <w:pStyle w:val="style0"/>
        <w:rPr/>
      </w:pPr>
      <w:r>
        <w:tab/>
      </w:r>
      <w:r>
        <w:tab/>
      </w:r>
      <w:r>
        <w:t>Determine</w:t>
      </w:r>
    </w:p>
    <w:p>
      <w:pPr>
        <w:pStyle w:val="style0"/>
        <w:rPr/>
      </w:pPr>
      <w:r>
        <w:tab/>
      </w:r>
      <w:r>
        <w:tab/>
      </w:r>
      <w:r>
        <w:t>i)</w:t>
      </w:r>
      <w:r>
        <w:tab/>
      </w:r>
      <w:r>
        <w:t xml:space="preserve"> The time when the car caught up with the bus.</w:t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  <w:r>
        <w:tab/>
      </w: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ab/>
      </w:r>
      <w:r>
        <w:t>ii)</w:t>
      </w:r>
      <w:r>
        <w:tab/>
      </w:r>
      <w:r>
        <w:t xml:space="preserve">The distance of </w:t>
      </w:r>
      <w:r>
        <w:t>Nairobi</w:t>
      </w:r>
      <w:r>
        <w:t xml:space="preserve"> from the place where the car caught up with the </w:t>
      </w:r>
      <w:r>
        <w:tab/>
      </w:r>
      <w:r>
        <w:tab/>
      </w:r>
      <w:r>
        <w:tab/>
      </w:r>
      <w:r>
        <w:tab/>
      </w:r>
      <w:r>
        <w:tab/>
      </w:r>
      <w:r>
        <w:t>bus.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(2mks)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sz w:val="28"/>
          <w:szCs w:val="28"/>
        </w:rPr>
      </w:pPr>
      <w:r>
        <w:t>21.</w:t>
      </w:r>
      <w:r>
        <w:tab/>
      </w:r>
      <w:r>
        <w:rPr>
          <w:sz w:val="28"/>
          <w:szCs w:val="28"/>
        </w:rPr>
        <w:t>Using a ruler and a pair of compasses only.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(i)</w:t>
      </w:r>
      <w:r>
        <w:rPr>
          <w:sz w:val="28"/>
          <w:szCs w:val="28"/>
        </w:rPr>
        <w:tab/>
      </w:r>
      <w:r>
        <w:rPr>
          <w:sz w:val="28"/>
          <w:szCs w:val="28"/>
        </w:rPr>
        <w:t>Construct line AB = 6cm.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(1 mark)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(ii)</w:t>
      </w:r>
      <w:r>
        <w:rPr>
          <w:sz w:val="28"/>
          <w:szCs w:val="28"/>
        </w:rPr>
        <w:tab/>
      </w:r>
      <w:r>
        <w:rPr>
          <w:sz w:val="28"/>
          <w:szCs w:val="28"/>
        </w:rPr>
        <w:t>Construct triangle DAB where angle DAB = 75° and AB = BD.</w:t>
      </w:r>
      <w:r>
        <w:rPr>
          <w:sz w:val="28"/>
          <w:szCs w:val="28"/>
        </w:rPr>
        <w:tab/>
      </w:r>
      <w:r>
        <w:rPr>
          <w:sz w:val="28"/>
          <w:szCs w:val="28"/>
        </w:rPr>
        <w:t>(2 marks)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(iii)</w:t>
      </w:r>
      <w:r>
        <w:rPr>
          <w:sz w:val="28"/>
          <w:szCs w:val="28"/>
        </w:rPr>
        <w:tab/>
      </w:r>
      <w:r>
        <w:rPr>
          <w:sz w:val="28"/>
          <w:szCs w:val="28"/>
        </w:rPr>
        <w:t>Complete the parallelogram ABCD.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(1 mark)</w:t>
      </w:r>
    </w:p>
    <w:p>
      <w:pPr>
        <w:pStyle w:val="style0"/>
        <w:rPr>
          <w:sz w:val="28"/>
          <w:szCs w:val="28"/>
        </w:rPr>
      </w:pPr>
    </w:p>
    <w:p>
      <w:pPr>
        <w:pStyle w:val="style0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Drop a perpendicular from A to BD and hence find the area of the </w:t>
      </w:r>
    </w:p>
    <w:p>
      <w:pPr>
        <w:pStyle w:val="style0"/>
        <w:ind w:left="720" w:firstLine="720"/>
        <w:rPr>
          <w:sz w:val="28"/>
          <w:szCs w:val="28"/>
        </w:rPr>
      </w:pPr>
      <w:r>
        <w:rPr>
          <w:sz w:val="28"/>
          <w:szCs w:val="28"/>
        </w:rPr>
        <w:t>parallelogram.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(3 marks)</w:t>
      </w: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Construct a circle to touch line BC, AB produced and DC produced.  </w:t>
      </w:r>
    </w:p>
    <w:p>
      <w:pPr>
        <w:pStyle w:val="style0"/>
        <w:ind w:left="720" w:firstLine="720"/>
        <w:rPr>
          <w:sz w:val="28"/>
          <w:szCs w:val="28"/>
        </w:rPr>
      </w:pPr>
      <w:r>
        <w:rPr>
          <w:sz w:val="28"/>
          <w:szCs w:val="28"/>
        </w:rPr>
        <w:t>Measure its radius.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(3 marks)</w:t>
      </w: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ind w:left="720" w:firstLine="720"/>
        <w:rPr>
          <w:sz w:val="28"/>
          <w:szCs w:val="28"/>
        </w:rPr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22.</w:t>
      </w:r>
      <w:r>
        <w:tab/>
      </w:r>
      <w:r>
        <w:t xml:space="preserve">A surveyor recorded the measurements of a field in a field book using lines AB 260m as shown </w:t>
      </w:r>
      <w:r>
        <w:tab/>
      </w:r>
      <w:r>
        <w:t>below.</w:t>
      </w:r>
    </w:p>
    <w:p>
      <w:pPr>
        <w:pStyle w:val="style0"/>
        <w:rPr/>
      </w:pPr>
      <w:r>
        <w:tab/>
      </w:r>
    </w:p>
    <w:tbl>
      <w:tblPr>
        <w:tblStyle w:val="style154"/>
        <w:tblW w:w="0" w:type="auto"/>
        <w:tblInd w:w="2448" w:type="dxa"/>
        <w:tblLook w:val="01E0" w:firstRow="1" w:lastRow="1" w:firstColumn="1" w:lastColumn="1" w:noHBand="0" w:noVBand="0"/>
      </w:tblPr>
      <w:tblGrid>
        <w:gridCol w:w="720"/>
        <w:gridCol w:w="696"/>
        <w:gridCol w:w="797"/>
      </w:tblGrid>
      <w:tr>
        <w:trPr/>
        <w:tc>
          <w:tcPr>
            <w:tcW w:w="720" w:type="dxa"/>
            <w:tcBorders/>
          </w:tcPr>
          <w:p>
            <w:pPr>
              <w:pStyle w:val="style0"/>
              <w:rPr/>
            </w:pPr>
          </w:p>
        </w:tc>
        <w:tc>
          <w:tcPr>
            <w:tcW w:w="696" w:type="dxa"/>
            <w:tcBorders/>
          </w:tcPr>
          <w:p>
            <w:pPr>
              <w:pStyle w:val="style0"/>
              <w:rPr/>
            </w:pPr>
            <w:r>
              <w:t>B</w:t>
            </w:r>
          </w:p>
        </w:tc>
        <w:tc>
          <w:tcPr>
            <w:tcW w:w="797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/>
            </w:pPr>
          </w:p>
        </w:tc>
        <w:tc>
          <w:tcPr>
            <w:tcW w:w="696" w:type="dxa"/>
            <w:tcBorders/>
          </w:tcPr>
          <w:p>
            <w:pPr>
              <w:pStyle w:val="style0"/>
              <w:rPr/>
            </w:pPr>
            <w:r>
              <w:t>130</w:t>
            </w:r>
          </w:p>
        </w:tc>
        <w:tc>
          <w:tcPr>
            <w:tcW w:w="797" w:type="dxa"/>
            <w:tcBorders/>
          </w:tcPr>
          <w:p>
            <w:pPr>
              <w:pStyle w:val="style0"/>
              <w:rPr/>
            </w:pPr>
            <w:r>
              <w:t>R 40</w:t>
            </w: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/>
            </w:pPr>
          </w:p>
        </w:tc>
        <w:tc>
          <w:tcPr>
            <w:tcW w:w="696" w:type="dxa"/>
            <w:tcBorders/>
          </w:tcPr>
          <w:p>
            <w:pPr>
              <w:pStyle w:val="style0"/>
              <w:rPr/>
            </w:pPr>
            <w:r>
              <w:t>70</w:t>
            </w:r>
          </w:p>
        </w:tc>
        <w:tc>
          <w:tcPr>
            <w:tcW w:w="797" w:type="dxa"/>
            <w:tcBorders/>
          </w:tcPr>
          <w:p>
            <w:pPr>
              <w:pStyle w:val="style0"/>
              <w:rPr/>
            </w:pPr>
            <w:r>
              <w:t>Q10</w:t>
            </w: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/>
            </w:pPr>
          </w:p>
        </w:tc>
        <w:tc>
          <w:tcPr>
            <w:tcW w:w="696" w:type="dxa"/>
            <w:tcBorders/>
          </w:tcPr>
          <w:p>
            <w:pPr>
              <w:pStyle w:val="style0"/>
              <w:rPr/>
            </w:pPr>
            <w:r>
              <w:t>50</w:t>
            </w:r>
          </w:p>
        </w:tc>
        <w:tc>
          <w:tcPr>
            <w:tcW w:w="797" w:type="dxa"/>
            <w:tcBorders/>
          </w:tcPr>
          <w:p>
            <w:pPr>
              <w:pStyle w:val="style0"/>
              <w:rPr/>
            </w:pPr>
            <w:r>
              <w:t>P20</w:t>
            </w: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/>
            </w:pPr>
            <w:r>
              <w:t>S50</w:t>
            </w:r>
          </w:p>
        </w:tc>
        <w:tc>
          <w:tcPr>
            <w:tcW w:w="696" w:type="dxa"/>
            <w:tcBorders/>
          </w:tcPr>
          <w:p>
            <w:pPr>
              <w:pStyle w:val="style0"/>
              <w:rPr/>
            </w:pPr>
            <w:r>
              <w:t>10</w:t>
            </w:r>
          </w:p>
        </w:tc>
        <w:tc>
          <w:tcPr>
            <w:tcW w:w="797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720" w:type="dxa"/>
            <w:tcBorders/>
          </w:tcPr>
          <w:p>
            <w:pPr>
              <w:pStyle w:val="style0"/>
              <w:rPr/>
            </w:pPr>
          </w:p>
        </w:tc>
        <w:tc>
          <w:tcPr>
            <w:tcW w:w="696" w:type="dxa"/>
            <w:tcBorders/>
          </w:tcPr>
          <w:p>
            <w:pPr>
              <w:pStyle w:val="style0"/>
              <w:rPr/>
            </w:pPr>
            <w:r>
              <w:t>A</w:t>
            </w:r>
          </w:p>
        </w:tc>
        <w:tc>
          <w:tcPr>
            <w:tcW w:w="797" w:type="dxa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  <w:r>
        <w:tab/>
      </w:r>
      <w:r>
        <w:t>a)</w:t>
      </w:r>
      <w:r>
        <w:tab/>
      </w:r>
      <w:r>
        <w:t xml:space="preserve"> Sketch the map of the field.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(4mks)</w:t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  <w:r>
        <w:tab/>
      </w:r>
      <w:r>
        <w:t>b)</w:t>
      </w:r>
      <w:r>
        <w:tab/>
      </w:r>
      <w:r>
        <w:t>Find the area of the field in hectares.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(6mks)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23.</w:t>
      </w:r>
      <w:r>
        <w:tab/>
      </w:r>
      <w:r>
        <w:t xml:space="preserve">A trader sold an article at sh.4800 after allowing his customer a 12% discount on the marked price </w:t>
      </w:r>
      <w:r>
        <w:tab/>
      </w:r>
      <w:r>
        <w:t>of the article. In so doing he made a profit of 45%.</w:t>
      </w:r>
    </w:p>
    <w:p>
      <w:pPr>
        <w:pStyle w:val="style0"/>
        <w:rPr/>
      </w:pPr>
      <w:r>
        <w:tab/>
      </w:r>
      <w:r>
        <w:t xml:space="preserve">a) </w:t>
      </w:r>
      <w:r>
        <w:tab/>
      </w:r>
      <w:r>
        <w:t>Calculate</w:t>
      </w:r>
    </w:p>
    <w:p>
      <w:pPr>
        <w:pStyle w:val="style0"/>
        <w:rPr/>
      </w:pPr>
      <w:r>
        <w:tab/>
      </w:r>
      <w:r>
        <w:tab/>
      </w:r>
      <w:r>
        <w:t xml:space="preserve">(i) </w:t>
      </w:r>
      <w:r>
        <w:tab/>
      </w:r>
      <w:r>
        <w:t xml:space="preserve">The marked price of the article.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(3 marks)</w:t>
      </w:r>
    </w:p>
    <w:p>
      <w:pPr>
        <w:pStyle w:val="style0"/>
        <w:rPr/>
      </w:pPr>
      <w:r>
        <w:tab/>
      </w: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ab/>
      </w:r>
      <w:r>
        <w:t xml:space="preserve">(ii) </w:t>
      </w:r>
      <w:r>
        <w:tab/>
      </w:r>
      <w:r>
        <w:t xml:space="preserve">the price at which the trader had bought the article </w:t>
      </w:r>
      <w:r>
        <w:tab/>
      </w:r>
      <w:r>
        <w:tab/>
      </w:r>
      <w:r>
        <w:tab/>
      </w:r>
      <w:r>
        <w:t xml:space="preserve">       (2marks)</w:t>
      </w:r>
      <w:r>
        <w:tab/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b)</w:t>
      </w:r>
      <w:r>
        <w:tab/>
      </w:r>
      <w:r>
        <w:t xml:space="preserve"> If the trader had sold the same article without giving a discount. Calculate the percentage </w:t>
      </w:r>
      <w:r>
        <w:tab/>
      </w:r>
      <w:r>
        <w:tab/>
      </w:r>
      <w:r>
        <w:t xml:space="preserve">profit he would have made.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(3 marks)</w:t>
      </w:r>
      <w:r>
        <w:tab/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c)</w:t>
      </w:r>
      <w:r>
        <w:tab/>
      </w:r>
      <w:r>
        <w:t xml:space="preserve">To clear his stock, the trader decided to sell the remaining articles at a loss of 12.5% </w:t>
      </w:r>
      <w:r>
        <w:tab/>
      </w:r>
      <w:r>
        <w:tab/>
      </w:r>
      <w:r>
        <w:tab/>
      </w:r>
      <w:r>
        <w:t>calculate the price at which he sold each article.</w:t>
      </w:r>
      <w:r>
        <w:tab/>
      </w:r>
      <w:r>
        <w:tab/>
      </w:r>
      <w:r>
        <w:tab/>
      </w:r>
      <w:r>
        <w:tab/>
      </w:r>
      <w:r>
        <w:t xml:space="preserve">       (2mks)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>24.</w:t>
      </w:r>
      <w:r>
        <w:tab/>
      </w:r>
      <w:r>
        <w:t xml:space="preserve"> The distances S metres from a fixed point , covered by a particle after t seconds is given by the </w:t>
      </w:r>
      <w:r>
        <w:tab/>
      </w:r>
      <w:r>
        <w:t>equation, S= t</w:t>
      </w:r>
      <w:r>
        <w:rPr>
          <w:vertAlign w:val="superscript"/>
        </w:rPr>
        <w:t>3</w:t>
      </w:r>
      <w:r>
        <w:t xml:space="preserve"> – 6t</w:t>
      </w:r>
      <w:r>
        <w:rPr>
          <w:vertAlign w:val="superscript"/>
        </w:rPr>
        <w:t>2</w:t>
      </w:r>
      <w:r>
        <w:t xml:space="preserve">  + 9t +5</w:t>
      </w:r>
    </w:p>
    <w:p>
      <w:pPr>
        <w:pStyle w:val="style0"/>
        <w:rPr/>
      </w:pPr>
      <w:r>
        <w:tab/>
      </w:r>
      <w:r>
        <w:t>a)</w:t>
      </w:r>
      <w:r>
        <w:tab/>
      </w:r>
      <w:r>
        <w:t xml:space="preserve"> Calculate the gradient to the curve at t = 0.5 seconds.</w:t>
      </w:r>
      <w:r>
        <w:tab/>
      </w:r>
      <w:r>
        <w:tab/>
      </w:r>
      <w:r>
        <w:tab/>
      </w:r>
      <w:r>
        <w:tab/>
      </w:r>
      <w:r>
        <w:t>(3mks)</w:t>
      </w:r>
    </w:p>
    <w:p>
      <w:pPr>
        <w:pStyle w:val="style0"/>
        <w:rPr/>
      </w:pPr>
      <w:r>
        <w:tab/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tab/>
      </w:r>
      <w:r>
        <w:t>b)</w:t>
      </w:r>
      <w:r>
        <w:tab/>
      </w:r>
      <w:r>
        <w:t xml:space="preserve"> Determine the values of S at the maximum and minimum turning points of the curve.</w:t>
      </w:r>
      <w:r>
        <w:tab/>
      </w:r>
    </w:p>
    <w:p>
      <w:pPr>
        <w:pStyle w:val="style0"/>
        <w:rPr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(4mks)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vertAlign w:val="superscript"/>
        </w:rPr>
      </w:pPr>
      <w:r>
        <w:tab/>
      </w:r>
      <w:r>
        <w:t>c)</w:t>
      </w:r>
      <w:r>
        <w:tab/>
      </w:r>
      <w:r>
        <w:t>On the space provided, Stretch the curves of  S = t</w:t>
      </w:r>
      <w:r>
        <w:rPr>
          <w:vertAlign w:val="superscript"/>
        </w:rPr>
        <w:t xml:space="preserve">3 </w:t>
      </w:r>
      <w:r>
        <w:t>– 6t +</w:t>
      </w:r>
      <w:r>
        <w:t xml:space="preserve">9t + 5                     </w:t>
      </w:r>
      <w:r>
        <w:tab/>
      </w:r>
      <w:r>
        <w:t>(3mks)</w:t>
      </w:r>
    </w:p>
    <w:p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2604135</wp:posOffset>
                </wp:positionH>
                <wp:positionV relativeFrom="paragraph">
                  <wp:posOffset>4747260</wp:posOffset>
                </wp:positionV>
                <wp:extent cx="2247900" cy="342900"/>
                <wp:effectExtent l="0" t="0" r="0" b="0"/>
                <wp:wrapNone/>
                <wp:docPr id="1036" name="Text Box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247900" cy="3429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6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END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6" fillcolor="white" stroked="f" style="position:absolute;margin-left:205.05pt;margin-top:373.8pt;width:177.0pt;height:27.0pt;z-index:2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END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rPr/>
      </w:pPr>
    </w:p>
    <w:sectPr>
      <w:footerReference w:type="even" r:id="rId11"/>
      <w:footerReference w:type="default" r:id="rId12"/>
      <w:pgSz w:w="11909" w:h="16834" w:orient="portrait" w:code="9"/>
      <w:pgMar w:top="576" w:right="864" w:bottom="576" w:left="864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001020204"/>
    <w:charset w:val="00"/>
    <w:family w:val="swiss"/>
    <w:pitch w:val="variable"/>
    <w:sig w:usb0="A00002AF" w:usb1="400078FB" w:usb2="00000000" w:usb3="00000000" w:csb0="0000009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0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2"/>
      <w:rPr/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center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separate"/>
    </w:r>
    <w:r>
      <w:rPr>
        <w:rStyle w:val="style41"/>
        <w:noProof/>
      </w:rPr>
      <w:t>1</w:t>
    </w:r>
    <w:r>
      <w:rPr>
        <w:rStyle w:val="style41"/>
      </w:rPr>
      <w:fldChar w:fldCharType="end"/>
    </w:r>
  </w:p>
  <w:p>
    <w:pPr>
      <w:pStyle w:val="style32"/>
      <w:jc w:val="center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B2847C6"/>
    <w:lvl w:ilvl="0" w:tplc="AF64018E">
      <w:start w:val="4"/>
      <w:numFmt w:val="lowerRoman"/>
      <w:lvlText w:val="(%1)"/>
      <w:lvlJc w:val="left"/>
      <w:pPr>
        <w:tabs>
          <w:tab w:val="left" w:leader="none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840"/>
        </w:tabs>
        <w:ind w:left="6840" w:hanging="180"/>
      </w:pPr>
    </w:lvl>
  </w:abstractNum>
  <w:abstractNum w:abstractNumId="1">
    <w:nsid w:val="00000001"/>
    <w:multiLevelType w:val="hybridMultilevel"/>
    <w:tmpl w:val="1EECC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7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Footer Char_ed311e0d-1f1c-48fc-8b12-c4fe7097f614"/>
    <w:basedOn w:val="style65"/>
    <w:next w:val="style4097"/>
    <w:link w:val="style32"/>
    <w:uiPriority w:val="99"/>
    <w:rPr>
      <w:rFonts w:ascii="Times New Roman" w:cs="Times New Roman" w:eastAsia="Times New Roman" w:hAnsi="Times New Roman"/>
      <w:sz w:val="24"/>
      <w:szCs w:val="24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rFonts w:ascii="Calibri" w:cs="Times New Roman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character" w:styleId="style41">
    <w:name w:val="page number"/>
    <w:basedOn w:val="style65"/>
    <w:next w:val="style41"/>
  </w:style>
  <w:style w:type="paragraph" w:styleId="style179">
    <w:name w:val="List Paragraph"/>
    <w:basedOn w:val="style0"/>
    <w:next w:val="style179"/>
    <w:qFormat/>
    <w:uiPriority w:val="34"/>
    <w:pPr>
      <w:spacing w:lineRule="exact" w:line="382"/>
      <w:ind w:left="720" w:right="86"/>
      <w:jc w:val="both"/>
      <w:contextualSpacing/>
    </w:pPr>
    <w:rPr>
      <w:rFonts w:ascii="Calibri" w:eastAsia="Calibri" w:hAnsi="Calibri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image" Target="media/image4.png"/><Relationship Id="rId13" Type="http://schemas.openxmlformats.org/officeDocument/2006/relationships/styles" Target="styles.xml"/><Relationship Id="rId12" Type="http://schemas.openxmlformats.org/officeDocument/2006/relationships/footer" Target="footer2.xml"/><Relationship Id="rId1" Type="http://schemas.openxmlformats.org/officeDocument/2006/relationships/numbering" Target="numbering.xml"/><Relationship Id="rId2" Type="http://schemas.openxmlformats.org/officeDocument/2006/relationships/image" Target="media/image1.wmf"/><Relationship Id="rId3" Type="http://schemas.openxmlformats.org/officeDocument/2006/relationships/oleObject" Target="embeddings/oleObject1.bin"/><Relationship Id="rId4" Type="http://schemas.openxmlformats.org/officeDocument/2006/relationships/image" Target="media/image2.wmf"/><Relationship Id="rId9" Type="http://schemas.openxmlformats.org/officeDocument/2006/relationships/image" Target="media/image3.png"/><Relationship Id="rId15" Type="http://schemas.openxmlformats.org/officeDocument/2006/relationships/settings" Target="settings.xml"/><Relationship Id="rId14" Type="http://schemas.openxmlformats.org/officeDocument/2006/relationships/fontTable" Target="fontTable.xml"/><Relationship Id="rId16" Type="http://schemas.openxmlformats.org/officeDocument/2006/relationships/theme" Target="theme/theme1.xml"/><Relationship Id="rId5" Type="http://schemas.openxmlformats.org/officeDocument/2006/relationships/oleObject" Target="embeddings/oleObject2.bin"/><Relationship Id="rId6" Type="http://schemas.openxmlformats.org/officeDocument/2006/relationships/image" Target="media/image2.png"/><Relationship Id="rId7" Type="http://schemas.openxmlformats.org/officeDocument/2006/relationships/image" Target="media/image3.wmf"/><Relationship Id="rId8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1399</Words>
  <Pages>14</Pages>
  <Characters>6068</Characters>
  <Application>WPS Office</Application>
  <DocSecurity>0</DocSecurity>
  <Paragraphs>752</Paragraphs>
  <ScaleCrop>false</ScaleCrop>
  <LinksUpToDate>false</LinksUpToDate>
  <CharactersWithSpaces>7908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2024-07-10T10:24:00Z</dcterms:created>
  <dc:creator>user</dc:creator>
  <lastModifiedBy>M-KOPA X20</lastModifiedBy>
  <dcterms:modified xsi:type="dcterms:W3CDTF">2024-08-09T12:11:13Z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8fd5ae0b29ce4bc19830e32724276623</vt:lpwstr>
  </property>
</Properties>
</file>