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57" w:rsidRDefault="00E91857" w:rsidP="00E91857">
      <w:pPr>
        <w:rPr>
          <w:rFonts w:ascii="Times New Roman" w:hAnsi="Times New Roman"/>
          <w:b/>
          <w:sz w:val="24"/>
        </w:rPr>
      </w:pPr>
    </w:p>
    <w:p w:rsidR="00E91857" w:rsidRPr="00162DFB" w:rsidRDefault="00E91857" w:rsidP="00E91857">
      <w:pPr>
        <w:tabs>
          <w:tab w:val="left" w:pos="9720"/>
        </w:tabs>
        <w:ind w:right="1260"/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1/1</w:t>
      </w:r>
    </w:p>
    <w:p w:rsidR="00E91857" w:rsidRPr="00162DFB" w:rsidRDefault="00E91857" w:rsidP="00E91857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E91857" w:rsidRPr="00162DFB" w:rsidRDefault="00E91857" w:rsidP="00E91857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PAPER 1</w:t>
      </w:r>
    </w:p>
    <w:p w:rsidR="00E91857" w:rsidRPr="00162DFB" w:rsidRDefault="00E91857" w:rsidP="00E91857">
      <w:pPr>
        <w:tabs>
          <w:tab w:val="left" w:pos="9720"/>
        </w:tabs>
        <w:ind w:right="1260"/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E91857" w:rsidRPr="00CA08D3" w:rsidRDefault="00E91857" w:rsidP="00E91857">
      <w:pPr>
        <w:tabs>
          <w:tab w:val="left" w:pos="9720"/>
        </w:tabs>
        <w:spacing w:line="360" w:lineRule="auto"/>
        <w:ind w:right="1260"/>
      </w:pPr>
    </w:p>
    <w:p w:rsidR="00E91857" w:rsidRPr="00364093" w:rsidRDefault="00E91857" w:rsidP="00E91857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Bodoni Bd BT" w:eastAsia="MS Mincho" w:hAnsi="Bodoni Bd BT" w:cs="Times New Roman"/>
          <w:b/>
          <w:sz w:val="32"/>
          <w:szCs w:val="32"/>
          <w:u w:val="single"/>
        </w:rPr>
      </w:pPr>
      <w:r w:rsidRPr="00364093">
        <w:rPr>
          <w:rFonts w:ascii="Bodoni Bd BT" w:eastAsia="MS Mincho" w:hAnsi="Bodoni Bd BT" w:cs="Times New Roman"/>
          <w:b/>
          <w:sz w:val="32"/>
          <w:szCs w:val="32"/>
          <w:u w:val="single"/>
        </w:rPr>
        <w:t xml:space="preserve">SET </w:t>
      </w:r>
      <w:r>
        <w:rPr>
          <w:rFonts w:ascii="Bodoni Bd BT" w:eastAsia="MS Mincho" w:hAnsi="Bodoni Bd BT" w:cs="Times New Roman"/>
          <w:b/>
          <w:sz w:val="32"/>
          <w:szCs w:val="32"/>
          <w:u w:val="single"/>
        </w:rPr>
        <w:t>7</w:t>
      </w:r>
    </w:p>
    <w:p w:rsidR="00E91857" w:rsidRPr="00364093" w:rsidRDefault="00E91857" w:rsidP="00E91857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Bodoni Bd BT" w:hAnsi="Bodoni Bd BT"/>
          <w:b/>
          <w:sz w:val="32"/>
          <w:szCs w:val="32"/>
          <w:u w:val="single"/>
        </w:rPr>
      </w:pPr>
      <w:r w:rsidRPr="00364093">
        <w:rPr>
          <w:rFonts w:ascii="Bodoni Bd BT" w:eastAsia="MS Mincho" w:hAnsi="Bodoni Bd BT" w:cs="Times New Roman"/>
          <w:b/>
          <w:sz w:val="32"/>
          <w:szCs w:val="32"/>
          <w:u w:val="single"/>
        </w:rPr>
        <w:t>FORM 4</w:t>
      </w:r>
    </w:p>
    <w:p w:rsidR="00E91857" w:rsidRPr="007B78CB" w:rsidRDefault="00E91857" w:rsidP="00E91857">
      <w:pPr>
        <w:pStyle w:val="NoSpacing"/>
        <w:tabs>
          <w:tab w:val="left" w:pos="9720"/>
        </w:tabs>
        <w:spacing w:line="360" w:lineRule="auto"/>
        <w:ind w:left="-810" w:right="126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E91857" w:rsidRDefault="00E91857" w:rsidP="00E91857">
      <w:pPr>
        <w:tabs>
          <w:tab w:val="left" w:pos="9720"/>
        </w:tabs>
        <w:spacing w:line="360" w:lineRule="auto"/>
        <w:ind w:right="1260"/>
      </w:pPr>
    </w:p>
    <w:p w:rsidR="00E91857" w:rsidRPr="00CA08D3" w:rsidRDefault="00E91857" w:rsidP="00E91857">
      <w:pPr>
        <w:tabs>
          <w:tab w:val="left" w:pos="9720"/>
        </w:tabs>
        <w:spacing w:line="360" w:lineRule="auto"/>
        <w:ind w:right="1260"/>
      </w:pPr>
    </w:p>
    <w:p w:rsidR="00E91857" w:rsidRPr="00CA08D3" w:rsidRDefault="00E91857" w:rsidP="00E91857">
      <w:pPr>
        <w:tabs>
          <w:tab w:val="left" w:pos="9720"/>
        </w:tabs>
        <w:spacing w:line="360" w:lineRule="auto"/>
        <w:ind w:right="1260"/>
        <w:jc w:val="both"/>
        <w:rPr>
          <w:b/>
        </w:rPr>
      </w:pPr>
      <w:r w:rsidRPr="00CA08D3">
        <w:rPr>
          <w:b/>
        </w:rPr>
        <w:t>Instructions to Candidates</w:t>
      </w:r>
    </w:p>
    <w:p w:rsidR="00E91857" w:rsidRPr="00CA08D3" w:rsidRDefault="00E91857" w:rsidP="00E91857">
      <w:pPr>
        <w:numPr>
          <w:ilvl w:val="0"/>
          <w:numId w:val="9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E91857" w:rsidRPr="00CA08D3" w:rsidRDefault="00E91857" w:rsidP="00E91857">
      <w:pPr>
        <w:numPr>
          <w:ilvl w:val="0"/>
          <w:numId w:val="9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E91857" w:rsidRDefault="00E91857" w:rsidP="00E91857">
      <w:pPr>
        <w:numPr>
          <w:ilvl w:val="0"/>
          <w:numId w:val="9"/>
        </w:numPr>
        <w:tabs>
          <w:tab w:val="left" w:pos="9720"/>
        </w:tabs>
        <w:spacing w:after="0" w:line="360" w:lineRule="auto"/>
        <w:ind w:right="1260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E91857" w:rsidRPr="00CA08D3" w:rsidRDefault="00E91857" w:rsidP="00E91857">
      <w:pPr>
        <w:tabs>
          <w:tab w:val="left" w:pos="9720"/>
        </w:tabs>
        <w:spacing w:after="0" w:line="360" w:lineRule="auto"/>
        <w:ind w:right="1260"/>
        <w:jc w:val="both"/>
        <w:rPr>
          <w:i/>
        </w:rPr>
      </w:pPr>
    </w:p>
    <w:p w:rsidR="003D15E9" w:rsidRPr="00E91857" w:rsidRDefault="00E91857" w:rsidP="00E91857">
      <w:pPr>
        <w:tabs>
          <w:tab w:val="left" w:pos="9720"/>
        </w:tabs>
        <w:spacing w:line="360" w:lineRule="auto"/>
        <w:ind w:left="360" w:right="12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>
        <w:rPr>
          <w:b/>
          <w:i/>
        </w:rPr>
        <w:t xml:space="preserve">2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</w:t>
      </w:r>
      <w:bookmarkStart w:id="0" w:name="_GoBack"/>
      <w:bookmarkEnd w:id="0"/>
      <w:r w:rsidRPr="00CA08D3">
        <w:rPr>
          <w:b/>
          <w:i/>
        </w:rPr>
        <w:t>ages are printed as indicated and no questions are missing</w:t>
      </w:r>
      <w:r>
        <w:rPr>
          <w:b/>
          <w:i/>
        </w:rPr>
        <w:t>.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SECTION A (25 MARKS)</w:t>
      </w:r>
    </w:p>
    <w:p w:rsidR="003D15E9" w:rsidRDefault="003D15E9" w:rsidP="003D15E9">
      <w:pPr>
        <w:spacing w:after="0"/>
        <w:jc w:val="both"/>
        <w:rPr>
          <w:b/>
        </w:rPr>
      </w:pPr>
      <w:r>
        <w:rPr>
          <w:rFonts w:ascii="Times New Roman" w:hAnsi="Times New Roman"/>
          <w:b/>
        </w:rPr>
        <w:t>ANSWER ALL QUESTIONS</w:t>
      </w:r>
    </w:p>
    <w:p w:rsidR="003D15E9" w:rsidRDefault="003D15E9" w:rsidP="003D15E9">
      <w:pPr>
        <w:spacing w:after="0"/>
        <w:jc w:val="both"/>
      </w:pP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Name two sources of History of Kenyan communities during the pre-colonial period.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(2 marks)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Mention one short coming of oral tradition as a source of History.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( 1 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State one distinct characteristic of Homo Erectors.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 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was the base of the political organization among the </w:t>
      </w:r>
      <w:proofErr w:type="spellStart"/>
      <w:r>
        <w:rPr>
          <w:rFonts w:ascii="Times New Roman" w:hAnsi="Times New Roman"/>
          <w:sz w:val="24"/>
        </w:rPr>
        <w:t>cushites</w:t>
      </w:r>
      <w:proofErr w:type="spellEnd"/>
      <w:r>
        <w:rPr>
          <w:rFonts w:ascii="Times New Roman" w:hAnsi="Times New Roman"/>
          <w:sz w:val="24"/>
        </w:rPr>
        <w:t xml:space="preserve"> during the pre-colonial period?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List two reasons why the Bantu migrated from their coastal settlement at </w:t>
      </w:r>
      <w:proofErr w:type="spellStart"/>
      <w:r>
        <w:rPr>
          <w:rFonts w:ascii="Times New Roman" w:hAnsi="Times New Roman"/>
          <w:sz w:val="24"/>
        </w:rPr>
        <w:t>shungwaya</w:t>
      </w:r>
      <w:proofErr w:type="spellEnd"/>
      <w:r>
        <w:rPr>
          <w:rFonts w:ascii="Times New Roman" w:hAnsi="Times New Roman"/>
          <w:sz w:val="24"/>
        </w:rPr>
        <w:t xml:space="preserve"> in the sixteenth century.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(2 marks)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Apart from trade, give any other reason why Arabs came to Kenyan coast by 1500. </w:t>
      </w:r>
    </w:p>
    <w:p w:rsidR="003D15E9" w:rsidRDefault="003D15E9" w:rsidP="003D15E9">
      <w:pPr>
        <w:pStyle w:val="ListParagraph"/>
        <w:spacing w:after="0"/>
        <w:ind w:left="79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Identify one contribution of Johann </w:t>
      </w:r>
      <w:proofErr w:type="spellStart"/>
      <w:r>
        <w:rPr>
          <w:rFonts w:ascii="Times New Roman" w:hAnsi="Times New Roman"/>
          <w:sz w:val="24"/>
        </w:rPr>
        <w:t>Krapf</w:t>
      </w:r>
      <w:proofErr w:type="spellEnd"/>
      <w:r>
        <w:rPr>
          <w:rFonts w:ascii="Times New Roman" w:hAnsi="Times New Roman"/>
          <w:sz w:val="24"/>
        </w:rPr>
        <w:t xml:space="preserve"> to the spread of Christianity in Kenya during the 19</w:t>
      </w:r>
      <w:r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 xml:space="preserve"> century.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State two benefits of Portuguese rule over the coastal settlement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Give the main reason why most of early urban </w:t>
      </w:r>
      <w:proofErr w:type="spellStart"/>
      <w:r>
        <w:rPr>
          <w:rFonts w:ascii="Times New Roman" w:hAnsi="Times New Roman"/>
          <w:sz w:val="24"/>
        </w:rPr>
        <w:t>centres</w:t>
      </w:r>
      <w:proofErr w:type="spellEnd"/>
      <w:r>
        <w:rPr>
          <w:rFonts w:ascii="Times New Roman" w:hAnsi="Times New Roman"/>
          <w:sz w:val="24"/>
        </w:rPr>
        <w:t xml:space="preserve"> along the Kenyan coast were built on island.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Identify two reasons why the Africans started independent schools in Kenya during the colonial period.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(2marks)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Give two ways through which colonial government controlled the migration of the Africans to urban </w:t>
      </w:r>
      <w:proofErr w:type="spellStart"/>
      <w:r>
        <w:rPr>
          <w:rFonts w:ascii="Times New Roman" w:hAnsi="Times New Roman"/>
          <w:sz w:val="24"/>
        </w:rPr>
        <w:t>centres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(2marks)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 one role that Thomas J. </w:t>
      </w:r>
      <w:proofErr w:type="spellStart"/>
      <w:r>
        <w:rPr>
          <w:rFonts w:ascii="Times New Roman" w:hAnsi="Times New Roman"/>
          <w:sz w:val="24"/>
        </w:rPr>
        <w:t>Mboya</w:t>
      </w:r>
      <w:proofErr w:type="spellEnd"/>
      <w:r>
        <w:rPr>
          <w:rFonts w:ascii="Times New Roman" w:hAnsi="Times New Roman"/>
          <w:sz w:val="24"/>
        </w:rPr>
        <w:t xml:space="preserve"> played in  Kenya African Union (K.A.U)  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 the main function of Kenya </w:t>
      </w:r>
      <w:proofErr w:type="spellStart"/>
      <w:r>
        <w:rPr>
          <w:rFonts w:ascii="Times New Roman" w:hAnsi="Times New Roman"/>
          <w:sz w:val="24"/>
        </w:rPr>
        <w:t>Defence</w:t>
      </w:r>
      <w:proofErr w:type="spellEnd"/>
      <w:r>
        <w:rPr>
          <w:rFonts w:ascii="Times New Roman" w:hAnsi="Times New Roman"/>
          <w:sz w:val="24"/>
        </w:rPr>
        <w:t xml:space="preserve"> Forces.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Identify two ways in which the chief promotes law and order in the location.(1mark)</w:t>
      </w:r>
      <w:r>
        <w:rPr>
          <w:rFonts w:ascii="Times New Roman" w:hAnsi="Times New Roman"/>
          <w:sz w:val="24"/>
        </w:rPr>
        <w:tab/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Name two fundamental rights of the individual which a person in prison is deprived of.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    (2marks)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What is the main function of opposition parties in Kenya?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Identify one factor that is addressed in the national budget in Kenya.</w:t>
      </w:r>
      <w:r>
        <w:rPr>
          <w:rFonts w:ascii="Times New Roman" w:hAnsi="Times New Roman"/>
          <w:sz w:val="24"/>
        </w:rPr>
        <w:tab/>
        <w:t xml:space="preserve">     (1mark)</w:t>
      </w:r>
    </w:p>
    <w:p w:rsidR="003D15E9" w:rsidRDefault="003D15E9" w:rsidP="003D15E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Identify one function of the Attorney General of Kenya.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(1mark)</w:t>
      </w: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C544F" w:rsidRDefault="00EC544F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C544F" w:rsidRDefault="00EC544F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91857" w:rsidRDefault="00E91857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91857" w:rsidRDefault="00E91857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91857" w:rsidRDefault="00E91857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E91857" w:rsidRDefault="00E91857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pStyle w:val="ListParagraph"/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                   </w:t>
      </w:r>
      <w:r>
        <w:rPr>
          <w:rFonts w:ascii="Times New Roman" w:hAnsi="Times New Roman"/>
          <w:b/>
        </w:rPr>
        <w:t>SECTION B (45 MARKS)</w:t>
      </w:r>
      <w:r>
        <w:rPr>
          <w:rFonts w:ascii="Times New Roman" w:hAnsi="Times New Roman"/>
          <w:b/>
        </w:rPr>
        <w:tab/>
      </w:r>
    </w:p>
    <w:p w:rsidR="003D15E9" w:rsidRDefault="003D15E9" w:rsidP="003D15E9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ANSWER ANY THREE QUESTIONS</w:t>
      </w:r>
    </w:p>
    <w:p w:rsidR="003D15E9" w:rsidRDefault="003D15E9" w:rsidP="003D15E9">
      <w:pPr>
        <w:spacing w:after="0"/>
        <w:jc w:val="center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19a) State five characteristics of the coastal towns by 1500 A D.</w:t>
      </w:r>
      <w:proofErr w:type="gramEnd"/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(5marks)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b. Explain five factors which led to the decline of the coastal towns after 1500 AD. (10 marks)</w:t>
      </w:r>
    </w:p>
    <w:p w:rsidR="003D15E9" w:rsidRDefault="003D15E9" w:rsidP="003D15E9">
      <w:pPr>
        <w:spacing w:after="0"/>
        <w:jc w:val="both"/>
        <w:rPr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proofErr w:type="gramStart"/>
      <w:r>
        <w:rPr>
          <w:sz w:val="24"/>
        </w:rPr>
        <w:t>20a)</w:t>
      </w:r>
      <w:r>
        <w:rPr>
          <w:rFonts w:ascii="Times New Roman" w:hAnsi="Times New Roman"/>
          <w:sz w:val="24"/>
        </w:rPr>
        <w:t xml:space="preserve"> Identify five reasons why the British became interested in establishing their control over   Kenya during the second half of the 19</w:t>
      </w:r>
      <w:r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 xml:space="preserve"> century.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(5marks)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Explain five reasons why African communities resisted the establishment of British rule in Kenya.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(10marks)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21a) Explain five roles of the Independent Electoral and Boundaries Commission.</w:t>
      </w:r>
      <w:proofErr w:type="gramEnd"/>
      <w:r>
        <w:rPr>
          <w:rFonts w:ascii="Times New Roman" w:hAnsi="Times New Roman"/>
          <w:sz w:val="24"/>
        </w:rPr>
        <w:t xml:space="preserve"> (IEBC)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(10marks)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b) Describe clearly five factors that are likely to interfere with free and fair election in Kenya. 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(5marks)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22a) Highlight three services offered by Local Councils in Kenya.</w:t>
      </w:r>
      <w:proofErr w:type="gram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(3marks)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</w:p>
    <w:p w:rsidR="003D15E9" w:rsidRDefault="003D15E9" w:rsidP="003D15E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Explain six factors which undermine the performance of the Local authorities.</w:t>
      </w:r>
      <w:r>
        <w:rPr>
          <w:rFonts w:ascii="Times New Roman" w:hAnsi="Times New Roman"/>
          <w:sz w:val="24"/>
        </w:rPr>
        <w:tab/>
        <w:t>(12marks)</w:t>
      </w:r>
    </w:p>
    <w:p w:rsidR="003D15E9" w:rsidRDefault="003D15E9" w:rsidP="003D15E9">
      <w:pPr>
        <w:pStyle w:val="ListParagraph"/>
        <w:spacing w:after="0"/>
        <w:ind w:left="7920"/>
        <w:rPr>
          <w:sz w:val="24"/>
        </w:rPr>
      </w:pPr>
    </w:p>
    <w:p w:rsidR="003D15E9" w:rsidRDefault="003D15E9" w:rsidP="003D15E9">
      <w:pPr>
        <w:pStyle w:val="ListParagraph"/>
        <w:spacing w:after="0"/>
        <w:ind w:left="7920"/>
        <w:rPr>
          <w:sz w:val="24"/>
        </w:rPr>
      </w:pPr>
    </w:p>
    <w:p w:rsidR="003D15E9" w:rsidRDefault="003D15E9" w:rsidP="003D15E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SECTION C</w:t>
      </w:r>
    </w:p>
    <w:p w:rsidR="003D15E9" w:rsidRDefault="003D15E9" w:rsidP="003D15E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ANSWER ANY TWO QUESTIONS</w:t>
      </w:r>
    </w:p>
    <w:p w:rsidR="003D15E9" w:rsidRDefault="003D15E9" w:rsidP="003D15E9">
      <w:pPr>
        <w:spacing w:after="0"/>
        <w:jc w:val="both"/>
        <w:rPr>
          <w:rFonts w:ascii="Times New Roman" w:hAnsi="Times New Roman"/>
          <w:b/>
        </w:rPr>
      </w:pP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23a) Identify three results of the settlement of the </w:t>
      </w:r>
      <w:proofErr w:type="spellStart"/>
      <w:r>
        <w:rPr>
          <w:rFonts w:ascii="Times New Roman" w:hAnsi="Times New Roman"/>
        </w:rPr>
        <w:t>Luo</w:t>
      </w:r>
      <w:proofErr w:type="spellEnd"/>
      <w:r>
        <w:rPr>
          <w:rFonts w:ascii="Times New Roman" w:hAnsi="Times New Roman"/>
        </w:rPr>
        <w:t xml:space="preserve"> during the pre- colonial period.</w:t>
      </w:r>
      <w:proofErr w:type="gramEnd"/>
      <w:r>
        <w:rPr>
          <w:rFonts w:ascii="Times New Roman" w:hAnsi="Times New Roman"/>
        </w:rPr>
        <w:t xml:space="preserve"> (3marks)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Clearly describe the socio –political organization of the </w:t>
      </w:r>
      <w:proofErr w:type="spellStart"/>
      <w:r>
        <w:rPr>
          <w:rFonts w:ascii="Times New Roman" w:hAnsi="Times New Roman"/>
        </w:rPr>
        <w:t>Luo</w:t>
      </w:r>
      <w:proofErr w:type="spellEnd"/>
      <w:r>
        <w:rPr>
          <w:rFonts w:ascii="Times New Roman" w:hAnsi="Times New Roman"/>
        </w:rPr>
        <w:t xml:space="preserve"> during the pre-colonial period.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(12marks)   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24a) Mention five ways in which Homo Erectors attempted to improve his way of </w:t>
      </w:r>
      <w:proofErr w:type="spellStart"/>
      <w:r>
        <w:rPr>
          <w:rFonts w:ascii="Times New Roman" w:hAnsi="Times New Roman"/>
        </w:rPr>
        <w:t>life.ss</w:t>
      </w:r>
      <w:proofErr w:type="spellEnd"/>
      <w:r>
        <w:rPr>
          <w:rFonts w:ascii="Times New Roman" w:hAnsi="Times New Roman"/>
        </w:rPr>
        <w:tab/>
        <w:t>(5marks)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Discuss five benefits of the discovery of fire to early man.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(10marks)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25a) Name three political parties which struggled for independence in Kenya after 1945.</w:t>
      </w:r>
      <w:proofErr w:type="gramEnd"/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(3marks)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Explain six grievances which African nationalist in Kenya had against colonial rule between 1945 and 1936.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(12marks)</w:t>
      </w:r>
    </w:p>
    <w:p w:rsidR="003D15E9" w:rsidRDefault="003D15E9" w:rsidP="003D15E9">
      <w:pPr>
        <w:tabs>
          <w:tab w:val="left" w:pos="960"/>
        </w:tabs>
        <w:jc w:val="both"/>
        <w:rPr>
          <w:rFonts w:ascii="Times New Roman" w:hAnsi="Times New Roman"/>
        </w:rPr>
      </w:pPr>
    </w:p>
    <w:sectPr w:rsidR="003D15E9" w:rsidSect="00EC544F">
      <w:headerReference w:type="default" r:id="rId8"/>
      <w:footerReference w:type="default" r:id="rId9"/>
      <w:pgSz w:w="12240" w:h="15840"/>
      <w:pgMar w:top="90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0CD" w:rsidRDefault="001C10CD" w:rsidP="00EC544F">
      <w:pPr>
        <w:spacing w:after="0" w:line="240" w:lineRule="auto"/>
      </w:pPr>
      <w:r>
        <w:separator/>
      </w:r>
    </w:p>
  </w:endnote>
  <w:endnote w:type="continuationSeparator" w:id="0">
    <w:p w:rsidR="001C10CD" w:rsidRDefault="001C10CD" w:rsidP="00EC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857" w:rsidRDefault="00E91857" w:rsidP="00E91857">
    <w:pPr>
      <w:pStyle w:val="Footer"/>
    </w:pPr>
    <w:r>
      <w:rPr>
        <w:rFonts w:ascii="Courier New" w:hAnsi="Courier New" w:cs="Courier New"/>
      </w:rPr>
      <w:t xml:space="preserve"> </w:t>
    </w:r>
    <w:r>
      <w:rPr>
        <w:rFonts w:ascii="Courier New" w:hAnsi="Courier New" w:cs="Courier New"/>
      </w:rPr>
      <w:t xml:space="preserve">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  <w:p w:rsidR="00E91857" w:rsidRDefault="00E918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0CD" w:rsidRDefault="001C10CD" w:rsidP="00EC544F">
      <w:pPr>
        <w:spacing w:after="0" w:line="240" w:lineRule="auto"/>
      </w:pPr>
      <w:r>
        <w:separator/>
      </w:r>
    </w:p>
  </w:footnote>
  <w:footnote w:type="continuationSeparator" w:id="0">
    <w:p w:rsidR="001C10CD" w:rsidRDefault="001C10CD" w:rsidP="00EC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44F" w:rsidRDefault="00EC544F">
    <w:pPr>
      <w:pStyle w:val="Header"/>
      <w:jc w:val="center"/>
    </w:pPr>
  </w:p>
  <w:p w:rsidR="00EC544F" w:rsidRDefault="00EC54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45CB"/>
    <w:multiLevelType w:val="hybridMultilevel"/>
    <w:tmpl w:val="81BEE8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422E1"/>
    <w:multiLevelType w:val="hybridMultilevel"/>
    <w:tmpl w:val="98BAA3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7936A8"/>
    <w:multiLevelType w:val="hybridMultilevel"/>
    <w:tmpl w:val="FBEE88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5D242F"/>
    <w:multiLevelType w:val="hybridMultilevel"/>
    <w:tmpl w:val="C8EA68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974193"/>
    <w:multiLevelType w:val="hybridMultilevel"/>
    <w:tmpl w:val="DEC83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C7F8D"/>
    <w:multiLevelType w:val="hybridMultilevel"/>
    <w:tmpl w:val="21A88FD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A62836"/>
    <w:multiLevelType w:val="hybridMultilevel"/>
    <w:tmpl w:val="8E1EAC1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943704"/>
    <w:multiLevelType w:val="hybridMultilevel"/>
    <w:tmpl w:val="9B8262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15E9"/>
    <w:rsid w:val="000C5432"/>
    <w:rsid w:val="001C10CD"/>
    <w:rsid w:val="002A0BF4"/>
    <w:rsid w:val="00345618"/>
    <w:rsid w:val="003D15E9"/>
    <w:rsid w:val="004A7254"/>
    <w:rsid w:val="006E1C9F"/>
    <w:rsid w:val="007D616E"/>
    <w:rsid w:val="008C297D"/>
    <w:rsid w:val="009D2FB7"/>
    <w:rsid w:val="00B31D65"/>
    <w:rsid w:val="00B7446C"/>
    <w:rsid w:val="00C2037C"/>
    <w:rsid w:val="00C95102"/>
    <w:rsid w:val="00D476B6"/>
    <w:rsid w:val="00E91857"/>
    <w:rsid w:val="00E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5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44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44F"/>
    <w:rPr>
      <w:sz w:val="22"/>
      <w:szCs w:val="22"/>
    </w:rPr>
  </w:style>
  <w:style w:type="paragraph" w:styleId="NoSpacing">
    <w:name w:val="No Spacing"/>
    <w:uiPriority w:val="1"/>
    <w:qFormat/>
    <w:rsid w:val="00E91857"/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user</cp:lastModifiedBy>
  <cp:revision>7</cp:revision>
  <dcterms:created xsi:type="dcterms:W3CDTF">2013-04-25T22:06:00Z</dcterms:created>
  <dcterms:modified xsi:type="dcterms:W3CDTF">2016-05-11T10:15:00Z</dcterms:modified>
</cp:coreProperties>
</file>